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59" w:rsidRDefault="00CC1C59" w:rsidP="00CC1C59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0</wp:posOffset>
            </wp:positionV>
            <wp:extent cx="7823835" cy="10647045"/>
            <wp:effectExtent l="0" t="0" r="0" b="0"/>
            <wp:wrapThrough wrapText="bothSides">
              <wp:wrapPolygon edited="0">
                <wp:start x="0" y="0"/>
                <wp:lineTo x="0" y="21565"/>
                <wp:lineTo x="21563" y="21565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10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0195" w:rsidRDefault="009B0195" w:rsidP="00B83B2D">
      <w:pPr>
        <w:pStyle w:val="Default"/>
        <w:rPr>
          <w:b/>
          <w:bCs/>
          <w:sz w:val="28"/>
        </w:rPr>
      </w:pPr>
    </w:p>
    <w:p w:rsidR="00D947C6" w:rsidRPr="000065FC" w:rsidRDefault="00D947C6" w:rsidP="00B83B2D">
      <w:pPr>
        <w:pStyle w:val="Default"/>
        <w:rPr>
          <w:b/>
          <w:bCs/>
        </w:rPr>
      </w:pPr>
    </w:p>
    <w:p w:rsidR="004C0647" w:rsidRPr="000065FC" w:rsidRDefault="004C0647" w:rsidP="000D4D1F">
      <w:pPr>
        <w:pStyle w:val="Default"/>
        <w:jc w:val="center"/>
        <w:rPr>
          <w:b/>
          <w:bCs/>
        </w:rPr>
      </w:pPr>
      <w:r w:rsidRPr="000065FC">
        <w:rPr>
          <w:b/>
          <w:bCs/>
        </w:rPr>
        <w:t>ПОЯСНИТЕЛЬНАЯ ЗАПИСКА</w:t>
      </w:r>
    </w:p>
    <w:p w:rsidR="004D2950" w:rsidRPr="000065FC" w:rsidRDefault="004D2950" w:rsidP="004D295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65FC">
        <w:rPr>
          <w:rFonts w:ascii="Times New Roman" w:hAnsi="Times New Roman"/>
          <w:sz w:val="24"/>
          <w:szCs w:val="24"/>
        </w:rPr>
        <w:t xml:space="preserve">Учебный план является </w:t>
      </w:r>
      <w:r w:rsidR="00792010">
        <w:rPr>
          <w:rFonts w:ascii="Times New Roman" w:hAnsi="Times New Roman"/>
          <w:sz w:val="24"/>
          <w:szCs w:val="24"/>
        </w:rPr>
        <w:t>частью основной образовательной программы школы. Устанавливает объемы учебного времени, отводимого на освоение  основных образовательных программ</w:t>
      </w:r>
      <w:r w:rsidR="00104235">
        <w:rPr>
          <w:rFonts w:ascii="Times New Roman" w:hAnsi="Times New Roman"/>
          <w:sz w:val="24"/>
          <w:szCs w:val="24"/>
        </w:rPr>
        <w:t xml:space="preserve"> по ступеням общего образования</w:t>
      </w:r>
      <w:r w:rsidRPr="000065FC">
        <w:rPr>
          <w:rFonts w:ascii="Times New Roman" w:hAnsi="Times New Roman"/>
          <w:sz w:val="24"/>
          <w:szCs w:val="24"/>
        </w:rPr>
        <w:t xml:space="preserve">. </w:t>
      </w:r>
    </w:p>
    <w:p w:rsidR="004D2950" w:rsidRPr="000065FC" w:rsidRDefault="004D2950" w:rsidP="004D295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5FC">
        <w:rPr>
          <w:rFonts w:ascii="Times New Roman" w:hAnsi="Times New Roman"/>
          <w:sz w:val="24"/>
          <w:szCs w:val="24"/>
        </w:rPr>
        <w:tab/>
        <w:t xml:space="preserve">Содержание образования, заложенное учебным планом, ориентировано на создание условий самоопределения и самореализации личности. Оно должно обеспечить у </w:t>
      </w:r>
      <w:proofErr w:type="gramStart"/>
      <w:r w:rsidRPr="000065F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065FC">
        <w:rPr>
          <w:rFonts w:ascii="Times New Roman" w:hAnsi="Times New Roman"/>
          <w:sz w:val="24"/>
          <w:szCs w:val="24"/>
        </w:rPr>
        <w:t>:</w:t>
      </w:r>
    </w:p>
    <w:p w:rsidR="004D2950" w:rsidRPr="000065FC" w:rsidRDefault="004D2950" w:rsidP="004D295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5FC">
        <w:rPr>
          <w:rFonts w:ascii="Times New Roman" w:hAnsi="Times New Roman"/>
          <w:sz w:val="24"/>
          <w:szCs w:val="24"/>
        </w:rPr>
        <w:t>-  формирование адекватной современному уровню знаний картины мира;</w:t>
      </w:r>
    </w:p>
    <w:p w:rsidR="004D2950" w:rsidRPr="000065FC" w:rsidRDefault="004D2950" w:rsidP="004D295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5FC">
        <w:rPr>
          <w:rFonts w:ascii="Times New Roman" w:hAnsi="Times New Roman"/>
          <w:sz w:val="24"/>
          <w:szCs w:val="24"/>
        </w:rPr>
        <w:t>-  адекватный мировому уровень общей культуры личности;</w:t>
      </w:r>
    </w:p>
    <w:p w:rsidR="004D2950" w:rsidRPr="000065FC" w:rsidRDefault="004D2950" w:rsidP="004D295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5FC">
        <w:rPr>
          <w:rFonts w:ascii="Times New Roman" w:hAnsi="Times New Roman"/>
          <w:sz w:val="24"/>
          <w:szCs w:val="24"/>
        </w:rPr>
        <w:t>-  интеграцию личности в системы мировой и национальной культур;</w:t>
      </w:r>
    </w:p>
    <w:p w:rsidR="004D2950" w:rsidRDefault="004D2950" w:rsidP="004D295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5FC">
        <w:rPr>
          <w:rFonts w:ascii="Times New Roman" w:hAnsi="Times New Roman"/>
          <w:sz w:val="24"/>
          <w:szCs w:val="24"/>
        </w:rPr>
        <w:t>- формирование качеств человека-гражданина, интегрированного в современное ему общество и нацеленного на совершенствование этого общества.</w:t>
      </w:r>
    </w:p>
    <w:p w:rsidR="00C80A2D" w:rsidRDefault="00C80A2D" w:rsidP="004D295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80A2D" w:rsidRDefault="00C80A2D" w:rsidP="00C80A2D">
      <w:pPr>
        <w:pStyle w:val="a4"/>
        <w:widowControl w:val="0"/>
        <w:suppressAutoHyphens/>
        <w:contextualSpacing w:val="0"/>
        <w:jc w:val="both"/>
      </w:pPr>
      <w:r>
        <w:rPr>
          <w:b/>
        </w:rPr>
        <w:t xml:space="preserve"> Учебный план содержит механизмы, позволяющие создать условия </w:t>
      </w:r>
      <w:proofErr w:type="gramStart"/>
      <w:r>
        <w:rPr>
          <w:b/>
        </w:rPr>
        <w:t>для</w:t>
      </w:r>
      <w:proofErr w:type="gramEnd"/>
      <w:r>
        <w:t xml:space="preserve">: </w:t>
      </w:r>
    </w:p>
    <w:p w:rsidR="00C80A2D" w:rsidRDefault="00C80A2D" w:rsidP="00C80A2D">
      <w:pPr>
        <w:pStyle w:val="a4"/>
        <w:ind w:left="360"/>
        <w:jc w:val="both"/>
      </w:pPr>
    </w:p>
    <w:p w:rsidR="00C80A2D" w:rsidRDefault="00C80A2D" w:rsidP="00C80A2D">
      <w:pPr>
        <w:pStyle w:val="a4"/>
        <w:widowControl w:val="0"/>
        <w:numPr>
          <w:ilvl w:val="0"/>
          <w:numId w:val="24"/>
        </w:numPr>
        <w:suppressAutoHyphens/>
        <w:ind w:hanging="360"/>
        <w:contextualSpacing w:val="0"/>
        <w:jc w:val="both"/>
      </w:pPr>
      <w:r>
        <w:t>обеспечения государственных гарантий доступности и равных возможностей получения  общего образования;</w:t>
      </w:r>
    </w:p>
    <w:p w:rsidR="00C80A2D" w:rsidRDefault="00C80A2D" w:rsidP="00C80A2D">
      <w:pPr>
        <w:pStyle w:val="a4"/>
        <w:widowControl w:val="0"/>
        <w:numPr>
          <w:ilvl w:val="0"/>
          <w:numId w:val="24"/>
        </w:numPr>
        <w:suppressAutoHyphens/>
        <w:ind w:hanging="360"/>
        <w:contextualSpacing w:val="0"/>
        <w:jc w:val="both"/>
      </w:pPr>
      <w: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C80A2D" w:rsidRDefault="00C80A2D" w:rsidP="00C80A2D">
      <w:pPr>
        <w:pStyle w:val="a4"/>
        <w:widowControl w:val="0"/>
        <w:numPr>
          <w:ilvl w:val="0"/>
          <w:numId w:val="24"/>
        </w:numPr>
        <w:suppressAutoHyphens/>
        <w:ind w:hanging="360"/>
        <w:contextualSpacing w:val="0"/>
        <w:jc w:val="both"/>
      </w:pPr>
      <w:r>
        <w:t xml:space="preserve">усиления в содержании образования </w:t>
      </w:r>
      <w:proofErr w:type="spellStart"/>
      <w:r>
        <w:t>деятельностного</w:t>
      </w:r>
      <w:proofErr w:type="spellEnd"/>
      <w:r>
        <w:t xml:space="preserve"> компонента, практической деятельности школьников,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C80A2D" w:rsidRDefault="00C80A2D" w:rsidP="00C80A2D">
      <w:pPr>
        <w:pStyle w:val="a4"/>
        <w:widowControl w:val="0"/>
        <w:numPr>
          <w:ilvl w:val="0"/>
          <w:numId w:val="24"/>
        </w:numPr>
        <w:suppressAutoHyphens/>
        <w:ind w:hanging="360"/>
        <w:contextualSpacing w:val="0"/>
        <w:jc w:val="both"/>
      </w:pPr>
      <w: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C80A2D" w:rsidRDefault="00C80A2D" w:rsidP="00C80A2D">
      <w:pPr>
        <w:pStyle w:val="a4"/>
        <w:widowControl w:val="0"/>
        <w:numPr>
          <w:ilvl w:val="0"/>
          <w:numId w:val="24"/>
        </w:numPr>
        <w:suppressAutoHyphens/>
        <w:ind w:hanging="360"/>
        <w:contextualSpacing w:val="0"/>
        <w:jc w:val="both"/>
      </w:pPr>
      <w:r>
        <w:t>усиления роли дисциплин, обеспечивающих успешную социализацию учащихся;</w:t>
      </w:r>
    </w:p>
    <w:p w:rsidR="00C80A2D" w:rsidRDefault="00C80A2D" w:rsidP="00C80A2D">
      <w:pPr>
        <w:pStyle w:val="a4"/>
        <w:widowControl w:val="0"/>
        <w:numPr>
          <w:ilvl w:val="0"/>
          <w:numId w:val="24"/>
        </w:numPr>
        <w:suppressAutoHyphens/>
        <w:ind w:hanging="360"/>
        <w:contextualSpacing w:val="0"/>
        <w:jc w:val="both"/>
      </w:pPr>
      <w:r>
        <w:t>формирования информационной культуры учащихся;</w:t>
      </w:r>
    </w:p>
    <w:p w:rsidR="00C80A2D" w:rsidRDefault="00C80A2D" w:rsidP="00C80A2D">
      <w:pPr>
        <w:pStyle w:val="a4"/>
        <w:widowControl w:val="0"/>
        <w:numPr>
          <w:ilvl w:val="0"/>
          <w:numId w:val="24"/>
        </w:numPr>
        <w:suppressAutoHyphens/>
        <w:ind w:hanging="360"/>
        <w:contextualSpacing w:val="0"/>
        <w:jc w:val="both"/>
      </w:pPr>
      <w:r>
        <w:t xml:space="preserve">организации предпрофильной подготовки учащихся и введения профильного обучения на старшей ступени общего образования. </w:t>
      </w:r>
    </w:p>
    <w:p w:rsidR="008B2F78" w:rsidRDefault="008B2F78" w:rsidP="008B2F78">
      <w:pPr>
        <w:pStyle w:val="a4"/>
        <w:widowControl w:val="0"/>
        <w:suppressAutoHyphens/>
        <w:contextualSpacing w:val="0"/>
        <w:jc w:val="both"/>
      </w:pPr>
    </w:p>
    <w:p w:rsidR="00264D09" w:rsidRDefault="00264D09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4D09" w:rsidRDefault="00264D09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4D09" w:rsidRDefault="00264D09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4D09" w:rsidRDefault="00264D09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4D09" w:rsidRDefault="00264D09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4D09" w:rsidRDefault="00264D09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4235" w:rsidRDefault="00104235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1281" w:rsidRDefault="00661281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1281" w:rsidRDefault="00661281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F78" w:rsidRDefault="008B2F78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начального общего образования</w:t>
      </w:r>
    </w:p>
    <w:p w:rsidR="008B2F78" w:rsidRPr="00C94B1A" w:rsidRDefault="007C781B" w:rsidP="008B2F78">
      <w:pPr>
        <w:shd w:val="clear" w:color="auto" w:fill="FFFFFF"/>
        <w:spacing w:line="240" w:lineRule="auto"/>
        <w:ind w:left="15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</w:t>
      </w:r>
      <w:r w:rsidR="008B2F7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B2F78" w:rsidRPr="000065FC" w:rsidRDefault="008B2F78" w:rsidP="008B2F78">
      <w:pPr>
        <w:pStyle w:val="Default"/>
      </w:pPr>
      <w:r>
        <w:rPr>
          <w:b/>
          <w:bCs/>
        </w:rPr>
        <w:t>Учебный план разработан в соответствии</w:t>
      </w:r>
      <w:r w:rsidRPr="000065FC">
        <w:rPr>
          <w:b/>
          <w:bCs/>
        </w:rPr>
        <w:t xml:space="preserve">: </w:t>
      </w:r>
    </w:p>
    <w:p w:rsidR="008B2F78" w:rsidRPr="000065FC" w:rsidRDefault="008B2F78" w:rsidP="008B2F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0065FC">
        <w:rPr>
          <w:rFonts w:ascii="Times New Roman" w:hAnsi="Times New Roman"/>
          <w:bCs/>
          <w:spacing w:val="-2"/>
          <w:sz w:val="24"/>
          <w:szCs w:val="24"/>
        </w:rPr>
        <w:t xml:space="preserve">1. </w:t>
      </w:r>
      <w:r w:rsidRPr="000065FC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0065F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0065FC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29.12.2012 № 273-ФЗ.</w:t>
      </w:r>
    </w:p>
    <w:p w:rsidR="008B2F78" w:rsidRPr="000065FC" w:rsidRDefault="008B2F78" w:rsidP="008B2F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0065FC">
        <w:rPr>
          <w:rFonts w:ascii="Times New Roman" w:hAnsi="Times New Roman"/>
          <w:spacing w:val="2"/>
          <w:sz w:val="24"/>
          <w:szCs w:val="24"/>
        </w:rPr>
        <w:t xml:space="preserve">2. </w:t>
      </w:r>
      <w:proofErr w:type="gramStart"/>
      <w:r w:rsidRPr="000065FC">
        <w:rPr>
          <w:rFonts w:ascii="Times New Roman" w:hAnsi="Times New Roman"/>
          <w:spacing w:val="2"/>
          <w:sz w:val="24"/>
          <w:szCs w:val="24"/>
        </w:rPr>
        <w:t>Санитарно – эпидеми</w:t>
      </w:r>
      <w:r w:rsidR="00CA426E">
        <w:rPr>
          <w:rFonts w:ascii="Times New Roman" w:hAnsi="Times New Roman"/>
          <w:spacing w:val="2"/>
          <w:sz w:val="24"/>
          <w:szCs w:val="24"/>
        </w:rPr>
        <w:t>ологических  правил и норм</w:t>
      </w:r>
      <w:r w:rsidRPr="000065FC">
        <w:rPr>
          <w:rFonts w:ascii="Times New Roman" w:hAnsi="Times New Roman"/>
          <w:spacing w:val="2"/>
          <w:sz w:val="24"/>
          <w:szCs w:val="24"/>
        </w:rPr>
        <w:t xml:space="preserve"> (СанПиН,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№189.</w:t>
      </w:r>
      <w:proofErr w:type="gramEnd"/>
    </w:p>
    <w:p w:rsidR="008B2F78" w:rsidRDefault="008B2F78" w:rsidP="008B2F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</w:t>
      </w:r>
      <w:r w:rsidR="00CA426E">
        <w:rPr>
          <w:rFonts w:ascii="Times New Roman" w:hAnsi="Times New Roman"/>
          <w:spacing w:val="2"/>
          <w:sz w:val="24"/>
          <w:szCs w:val="24"/>
        </w:rPr>
        <w:t>.Федерального государственного образовательного</w:t>
      </w:r>
      <w:r w:rsidRPr="000065FC">
        <w:rPr>
          <w:rFonts w:ascii="Times New Roman" w:hAnsi="Times New Roman"/>
          <w:spacing w:val="2"/>
          <w:sz w:val="24"/>
          <w:szCs w:val="24"/>
        </w:rPr>
        <w:t xml:space="preserve"> стандарт</w:t>
      </w:r>
      <w:r w:rsidR="00CA426E">
        <w:rPr>
          <w:rFonts w:ascii="Times New Roman" w:hAnsi="Times New Roman"/>
          <w:spacing w:val="2"/>
          <w:sz w:val="24"/>
          <w:szCs w:val="24"/>
        </w:rPr>
        <w:t>а</w:t>
      </w:r>
      <w:r w:rsidRPr="000065FC">
        <w:rPr>
          <w:rFonts w:ascii="Times New Roman" w:hAnsi="Times New Roman"/>
          <w:spacing w:val="2"/>
          <w:sz w:val="24"/>
          <w:szCs w:val="24"/>
        </w:rPr>
        <w:t xml:space="preserve"> НОО (приказ министерства образования и науки РФ от </w:t>
      </w:r>
      <w:r w:rsidR="00644B44">
        <w:rPr>
          <w:rFonts w:ascii="Times New Roman" w:hAnsi="Times New Roman"/>
          <w:spacing w:val="2"/>
          <w:sz w:val="24"/>
          <w:szCs w:val="24"/>
        </w:rPr>
        <w:t>0</w:t>
      </w:r>
      <w:r w:rsidRPr="000065FC">
        <w:rPr>
          <w:rFonts w:ascii="Times New Roman" w:hAnsi="Times New Roman"/>
          <w:spacing w:val="2"/>
          <w:sz w:val="24"/>
          <w:szCs w:val="24"/>
        </w:rPr>
        <w:t>6.10.2009 №373</w:t>
      </w:r>
      <w:r>
        <w:rPr>
          <w:rFonts w:ascii="Times New Roman" w:hAnsi="Times New Roman"/>
          <w:spacing w:val="2"/>
          <w:sz w:val="24"/>
          <w:szCs w:val="24"/>
        </w:rPr>
        <w:t xml:space="preserve"> зарегистрирован Минюст №17785 от 22.12.2009</w:t>
      </w:r>
      <w:r w:rsidRPr="000065FC">
        <w:rPr>
          <w:rFonts w:ascii="Times New Roman" w:hAnsi="Times New Roman"/>
          <w:spacing w:val="2"/>
          <w:sz w:val="24"/>
          <w:szCs w:val="24"/>
        </w:rPr>
        <w:t>)</w:t>
      </w:r>
      <w:r w:rsidR="005E2F0D">
        <w:rPr>
          <w:rFonts w:ascii="Times New Roman" w:hAnsi="Times New Roman"/>
          <w:spacing w:val="2"/>
          <w:sz w:val="24"/>
          <w:szCs w:val="24"/>
        </w:rPr>
        <w:t xml:space="preserve"> с изменениями </w:t>
      </w:r>
      <w:r w:rsidR="005E2F0D" w:rsidRPr="005E2F0D">
        <w:rPr>
          <w:rFonts w:ascii="Times New Roman" w:hAnsi="Times New Roman"/>
          <w:sz w:val="24"/>
          <w:szCs w:val="24"/>
        </w:rPr>
        <w:t xml:space="preserve">(в ред. приказом </w:t>
      </w:r>
      <w:proofErr w:type="spellStart"/>
      <w:r w:rsidR="005E2F0D" w:rsidRPr="005E2F0D">
        <w:rPr>
          <w:rFonts w:ascii="Times New Roman" w:hAnsi="Times New Roman"/>
          <w:sz w:val="24"/>
          <w:szCs w:val="24"/>
        </w:rPr>
        <w:t>Минобранауки</w:t>
      </w:r>
      <w:proofErr w:type="spellEnd"/>
      <w:r w:rsidR="005E2F0D" w:rsidRPr="005E2F0D">
        <w:rPr>
          <w:rFonts w:ascii="Times New Roman" w:hAnsi="Times New Roman"/>
          <w:sz w:val="24"/>
          <w:szCs w:val="24"/>
        </w:rPr>
        <w:t xml:space="preserve"> РФ от 26.11.2010 г. № 1241, от 22.09.2011 г. № 2357, от 18.12.2012 г. №1060, от 29.12.2014 г. №1643, от 18.05.2015 г. № 507),</w:t>
      </w:r>
    </w:p>
    <w:p w:rsidR="008B2F78" w:rsidRPr="00D44D10" w:rsidRDefault="008B2F78" w:rsidP="008B2F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D44D10">
        <w:rPr>
          <w:rFonts w:ascii="Times New Roman" w:hAnsi="Times New Roman"/>
          <w:spacing w:val="2"/>
          <w:sz w:val="24"/>
          <w:szCs w:val="24"/>
        </w:rPr>
        <w:t>4. Приказ</w:t>
      </w:r>
      <w:r w:rsidR="00CA426E" w:rsidRPr="00D44D10">
        <w:rPr>
          <w:rFonts w:ascii="Times New Roman" w:hAnsi="Times New Roman"/>
          <w:spacing w:val="2"/>
          <w:sz w:val="24"/>
          <w:szCs w:val="24"/>
        </w:rPr>
        <w:t>а</w:t>
      </w:r>
      <w:r w:rsidRPr="00D44D10">
        <w:rPr>
          <w:rFonts w:ascii="Times New Roman" w:hAnsi="Times New Roman"/>
          <w:spacing w:val="2"/>
          <w:sz w:val="24"/>
          <w:szCs w:val="24"/>
        </w:rPr>
        <w:t xml:space="preserve"> Министерства образования и науки РФ от 28.12.2010г № 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8B2F78" w:rsidRPr="00D44D10" w:rsidRDefault="008B2F78" w:rsidP="008B2F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D44D10">
        <w:rPr>
          <w:rFonts w:ascii="Times New Roman" w:hAnsi="Times New Roman"/>
          <w:spacing w:val="2"/>
          <w:sz w:val="24"/>
          <w:szCs w:val="24"/>
        </w:rPr>
        <w:t>5. Приказ</w:t>
      </w:r>
      <w:r w:rsidR="00CA426E" w:rsidRPr="00D44D10">
        <w:rPr>
          <w:rFonts w:ascii="Times New Roman" w:hAnsi="Times New Roman"/>
          <w:spacing w:val="2"/>
          <w:sz w:val="24"/>
          <w:szCs w:val="24"/>
        </w:rPr>
        <w:t>а</w:t>
      </w:r>
      <w:r w:rsidRPr="00D44D10">
        <w:rPr>
          <w:rFonts w:ascii="Times New Roman" w:hAnsi="Times New Roman"/>
          <w:spacing w:val="2"/>
          <w:sz w:val="24"/>
          <w:szCs w:val="24"/>
        </w:rPr>
        <w:t xml:space="preserve"> Министерства образования и науки РФ от 04.10.2010 г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104235" w:rsidRDefault="00644B44" w:rsidP="00104235">
      <w:p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6. </w:t>
      </w:r>
      <w:r w:rsidRPr="00644B44">
        <w:rPr>
          <w:rFonts w:ascii="Times New Roman" w:hAnsi="Times New Roman"/>
          <w:sz w:val="24"/>
          <w:szCs w:val="24"/>
        </w:rPr>
        <w:t>Приказа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B4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B44">
        <w:rPr>
          <w:rFonts w:ascii="Times New Roman" w:hAnsi="Times New Roman"/>
          <w:sz w:val="24"/>
          <w:szCs w:val="24"/>
        </w:rPr>
        <w:t>Н РФ № 253 от 31.03.2014г.  «Об утверждении федерального  перечня учебников, рекомендованных (допущенных)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образования» и письма 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B4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B44">
        <w:rPr>
          <w:rFonts w:ascii="Times New Roman" w:hAnsi="Times New Roman"/>
          <w:sz w:val="24"/>
          <w:szCs w:val="24"/>
        </w:rPr>
        <w:t>Н РФ «О федеральном перечне учебников» № 08-548 от 29.04.2014 г.</w:t>
      </w:r>
      <w:r w:rsidR="00104235" w:rsidRPr="0010423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8B2F78" w:rsidRPr="005E2F0D" w:rsidRDefault="008B2F78" w:rsidP="005E2F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78E">
        <w:t xml:space="preserve"> </w:t>
      </w:r>
    </w:p>
    <w:p w:rsidR="008B2F78" w:rsidRPr="00C94B1A" w:rsidRDefault="008B2F78" w:rsidP="008B2F78">
      <w:pPr>
        <w:shd w:val="clear" w:color="auto" w:fill="FFFFFF"/>
        <w:spacing w:line="240" w:lineRule="auto"/>
        <w:ind w:left="5" w:right="5" w:firstLine="567"/>
        <w:jc w:val="center"/>
        <w:rPr>
          <w:rFonts w:ascii="Times New Roman" w:hAnsi="Times New Roman"/>
          <w:sz w:val="24"/>
          <w:szCs w:val="24"/>
        </w:rPr>
      </w:pPr>
      <w:r w:rsidRPr="00C94B1A">
        <w:rPr>
          <w:rFonts w:ascii="Times New Roman" w:hAnsi="Times New Roman"/>
          <w:b/>
          <w:sz w:val="24"/>
          <w:szCs w:val="24"/>
        </w:rPr>
        <w:t>Ос</w:t>
      </w:r>
      <w:r>
        <w:rPr>
          <w:rFonts w:ascii="Times New Roman" w:hAnsi="Times New Roman"/>
          <w:b/>
          <w:sz w:val="24"/>
          <w:szCs w:val="24"/>
        </w:rPr>
        <w:t>обенности учебного плана на</w:t>
      </w:r>
      <w:r w:rsidR="007C781B">
        <w:rPr>
          <w:rFonts w:ascii="Times New Roman" w:hAnsi="Times New Roman"/>
          <w:b/>
          <w:sz w:val="24"/>
          <w:szCs w:val="24"/>
        </w:rPr>
        <w:t xml:space="preserve"> 2017</w:t>
      </w:r>
      <w:r w:rsidRPr="00C94B1A">
        <w:rPr>
          <w:rFonts w:ascii="Times New Roman" w:hAnsi="Times New Roman"/>
          <w:b/>
          <w:sz w:val="24"/>
          <w:szCs w:val="24"/>
        </w:rPr>
        <w:t xml:space="preserve"> – 201</w:t>
      </w:r>
      <w:r w:rsidR="007C781B">
        <w:rPr>
          <w:rFonts w:ascii="Times New Roman" w:hAnsi="Times New Roman"/>
          <w:b/>
          <w:sz w:val="24"/>
          <w:szCs w:val="24"/>
        </w:rPr>
        <w:t>8</w:t>
      </w:r>
      <w:r w:rsidRPr="00C94B1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B2F78" w:rsidRPr="00C94B1A" w:rsidRDefault="008B2F78" w:rsidP="008B2F78">
      <w:pPr>
        <w:pStyle w:val="a4"/>
        <w:shd w:val="clear" w:color="auto" w:fill="FFFFFF"/>
        <w:ind w:left="0"/>
        <w:jc w:val="both"/>
      </w:pPr>
      <w:r w:rsidRPr="00C94B1A">
        <w:t>Особенность учебного плана в 201</w:t>
      </w:r>
      <w:r w:rsidR="007C781B">
        <w:t>7</w:t>
      </w:r>
      <w:r w:rsidRPr="00C94B1A">
        <w:t>– 201</w:t>
      </w:r>
      <w:r w:rsidR="007C781B">
        <w:t>8</w:t>
      </w:r>
      <w:r>
        <w:t xml:space="preserve"> </w:t>
      </w:r>
      <w:r w:rsidRPr="00C94B1A">
        <w:t xml:space="preserve"> учебном году заключается в том</w:t>
      </w:r>
      <w:r>
        <w:t xml:space="preserve">, что </w:t>
      </w:r>
      <w:r w:rsidRPr="00C94B1A">
        <w:t>1</w:t>
      </w:r>
      <w:r>
        <w:t>, 2, 3, 4 класс обучаю</w:t>
      </w:r>
      <w:r w:rsidRPr="00C94B1A">
        <w:t>тся по  ФГОС</w:t>
      </w:r>
      <w:r>
        <w:t xml:space="preserve"> НОО</w:t>
      </w:r>
      <w:r w:rsidRPr="00C94B1A">
        <w:t xml:space="preserve"> (приказ </w:t>
      </w:r>
      <w:proofErr w:type="spellStart"/>
      <w:r w:rsidRPr="00C94B1A">
        <w:t>Минобрнауки</w:t>
      </w:r>
      <w:proofErr w:type="spellEnd"/>
      <w:r w:rsidRPr="00C94B1A">
        <w:t xml:space="preserve"> России от 6.10.2009 №</w:t>
      </w:r>
      <w:r>
        <w:t xml:space="preserve"> </w:t>
      </w:r>
      <w:r w:rsidRPr="00C94B1A">
        <w:t>373).</w:t>
      </w:r>
    </w:p>
    <w:p w:rsidR="008B2F78" w:rsidRPr="005209EF" w:rsidRDefault="008D293F" w:rsidP="008B2F7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НОО МБ</w:t>
      </w:r>
      <w:r w:rsidR="008B2F78" w:rsidRPr="005209EF">
        <w:rPr>
          <w:rFonts w:ascii="Times New Roman" w:hAnsi="Times New Roman"/>
          <w:sz w:val="24"/>
          <w:szCs w:val="24"/>
        </w:rPr>
        <w:t xml:space="preserve">ОУ СОШ </w:t>
      </w:r>
      <w:proofErr w:type="spellStart"/>
      <w:r w:rsidR="008B2F78" w:rsidRPr="005209EF">
        <w:rPr>
          <w:rFonts w:ascii="Times New Roman" w:hAnsi="Times New Roman"/>
          <w:sz w:val="24"/>
          <w:szCs w:val="24"/>
        </w:rPr>
        <w:t>с</w:t>
      </w:r>
      <w:proofErr w:type="gramStart"/>
      <w:r w:rsidR="008B2F78" w:rsidRPr="005209EF">
        <w:rPr>
          <w:rFonts w:ascii="Times New Roman" w:hAnsi="Times New Roman"/>
          <w:sz w:val="24"/>
          <w:szCs w:val="24"/>
        </w:rPr>
        <w:t>.Г</w:t>
      </w:r>
      <w:proofErr w:type="gramEnd"/>
      <w:r w:rsidR="008B2F78" w:rsidRPr="005209EF">
        <w:rPr>
          <w:rFonts w:ascii="Times New Roman" w:hAnsi="Times New Roman"/>
          <w:sz w:val="24"/>
          <w:szCs w:val="24"/>
        </w:rPr>
        <w:t>ордино</w:t>
      </w:r>
      <w:proofErr w:type="spellEnd"/>
      <w:r w:rsidR="008B2F78" w:rsidRPr="005209EF">
        <w:rPr>
          <w:rFonts w:ascii="Times New Roman" w:hAnsi="Times New Roman"/>
          <w:sz w:val="24"/>
          <w:szCs w:val="24"/>
        </w:rPr>
        <w:t xml:space="preserve"> составлен в режиме 5-дневной учебной недели с 1 по 4 класс.</w:t>
      </w:r>
      <w:r w:rsidR="008B2F78">
        <w:rPr>
          <w:rFonts w:ascii="Times New Roman" w:hAnsi="Times New Roman"/>
          <w:sz w:val="24"/>
          <w:szCs w:val="24"/>
        </w:rPr>
        <w:t xml:space="preserve"> </w:t>
      </w:r>
      <w:r w:rsidR="008B2F78" w:rsidRPr="005209EF">
        <w:rPr>
          <w:rFonts w:ascii="Times New Roman" w:hAnsi="Times New Roman"/>
          <w:sz w:val="24"/>
          <w:szCs w:val="24"/>
        </w:rPr>
        <w:t>Максимальная учебная нагрузка каждого ученика при 5-дневной учебной неделе (начальное общее образование) не превышает учебной нагрузки, определённой:</w:t>
      </w:r>
    </w:p>
    <w:p w:rsidR="008B2F78" w:rsidRDefault="008B2F78" w:rsidP="008B2F78">
      <w:pPr>
        <w:pStyle w:val="a4"/>
        <w:shd w:val="clear" w:color="auto" w:fill="FFFFFF"/>
        <w:ind w:left="142"/>
        <w:jc w:val="both"/>
      </w:pPr>
      <w:r w:rsidRPr="00C94B1A">
        <w:t xml:space="preserve">- приказом </w:t>
      </w:r>
      <w:proofErr w:type="spellStart"/>
      <w:r w:rsidRPr="00C94B1A">
        <w:t>Минобрнауки</w:t>
      </w:r>
      <w:proofErr w:type="spellEnd"/>
      <w:r w:rsidRPr="00C94B1A">
        <w:t xml:space="preserve"> России от 6.10.2009 №373 </w:t>
      </w:r>
    </w:p>
    <w:p w:rsidR="008B2F78" w:rsidRPr="00C94B1A" w:rsidRDefault="008B2F78" w:rsidP="008B2F78">
      <w:pPr>
        <w:pStyle w:val="a4"/>
        <w:shd w:val="clear" w:color="auto" w:fill="FFFFFF"/>
        <w:ind w:left="142"/>
        <w:jc w:val="both"/>
      </w:pPr>
      <w:r>
        <w:t>для 1 класса – 21</w:t>
      </w:r>
      <w:r w:rsidRPr="00C94B1A">
        <w:t xml:space="preserve"> час в неделю;</w:t>
      </w:r>
      <w:r>
        <w:t xml:space="preserve"> </w:t>
      </w:r>
      <w:r w:rsidRPr="00C94B1A">
        <w:t xml:space="preserve">2 </w:t>
      </w:r>
      <w:proofErr w:type="spellStart"/>
      <w:r w:rsidRPr="00C94B1A">
        <w:t>кл</w:t>
      </w:r>
      <w:proofErr w:type="spellEnd"/>
      <w:r w:rsidRPr="00C94B1A">
        <w:t>. – 23 ч</w:t>
      </w:r>
      <w:r>
        <w:t>аса</w:t>
      </w:r>
      <w:r w:rsidRPr="00C94B1A">
        <w:t xml:space="preserve"> в неделю, 3 </w:t>
      </w:r>
      <w:proofErr w:type="spellStart"/>
      <w:r w:rsidRPr="00C94B1A">
        <w:t>кл</w:t>
      </w:r>
      <w:proofErr w:type="spellEnd"/>
      <w:r w:rsidRPr="00C94B1A">
        <w:t>. – 23 час</w:t>
      </w:r>
      <w:r>
        <w:t xml:space="preserve">а </w:t>
      </w:r>
      <w:r w:rsidRPr="00C94B1A">
        <w:t xml:space="preserve">в неделю, 4 </w:t>
      </w:r>
      <w:proofErr w:type="spellStart"/>
      <w:r w:rsidRPr="00C94B1A">
        <w:t>кл</w:t>
      </w:r>
      <w:proofErr w:type="spellEnd"/>
      <w:r w:rsidRPr="00C94B1A">
        <w:t>. – 23 час</w:t>
      </w:r>
      <w:r>
        <w:t>а</w:t>
      </w:r>
      <w:r w:rsidRPr="00C94B1A">
        <w:t xml:space="preserve"> в неделю</w:t>
      </w:r>
      <w:r>
        <w:t>.  Н</w:t>
      </w:r>
      <w:r w:rsidRPr="00C94B1A">
        <w:t>ормативные сроки освоения общеобразовательн</w:t>
      </w:r>
      <w:r>
        <w:t>ой</w:t>
      </w:r>
      <w:r w:rsidRPr="00C94B1A">
        <w:t xml:space="preserve"> программ</w:t>
      </w:r>
      <w:r>
        <w:t>ы начального об</w:t>
      </w:r>
      <w:r w:rsidRPr="00C94B1A">
        <w:t>ще</w:t>
      </w:r>
      <w:r>
        <w:t>го</w:t>
      </w:r>
      <w:r w:rsidRPr="00C94B1A">
        <w:t xml:space="preserve"> образовани</w:t>
      </w:r>
      <w:r>
        <w:t>я</w:t>
      </w:r>
      <w:r w:rsidRPr="00C94B1A">
        <w:t xml:space="preserve"> – 4 года</w:t>
      </w:r>
      <w:r>
        <w:t>.</w:t>
      </w:r>
    </w:p>
    <w:p w:rsidR="008B2F78" w:rsidRPr="00C94B1A" w:rsidRDefault="008B2F78" w:rsidP="008B2F7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B1A">
        <w:rPr>
          <w:rFonts w:ascii="Times New Roman" w:hAnsi="Times New Roman"/>
          <w:sz w:val="24"/>
          <w:szCs w:val="24"/>
        </w:rPr>
        <w:t xml:space="preserve">    Продолжительность учебного года: 1 класс – 33 </w:t>
      </w:r>
      <w:proofErr w:type="gramStart"/>
      <w:r w:rsidRPr="00C94B1A">
        <w:rPr>
          <w:rFonts w:ascii="Times New Roman" w:hAnsi="Times New Roman"/>
          <w:sz w:val="24"/>
          <w:szCs w:val="24"/>
        </w:rPr>
        <w:t>учебных</w:t>
      </w:r>
      <w:proofErr w:type="gramEnd"/>
      <w:r w:rsidRPr="00C94B1A">
        <w:rPr>
          <w:rFonts w:ascii="Times New Roman" w:hAnsi="Times New Roman"/>
          <w:sz w:val="24"/>
          <w:szCs w:val="24"/>
        </w:rPr>
        <w:t xml:space="preserve"> недели; 2 – </w:t>
      </w:r>
      <w:r>
        <w:rPr>
          <w:rFonts w:ascii="Times New Roman" w:hAnsi="Times New Roman"/>
          <w:sz w:val="24"/>
          <w:szCs w:val="24"/>
        </w:rPr>
        <w:t>4</w:t>
      </w:r>
      <w:r w:rsidRPr="00C94B1A">
        <w:rPr>
          <w:rFonts w:ascii="Times New Roman" w:hAnsi="Times New Roman"/>
          <w:sz w:val="24"/>
          <w:szCs w:val="24"/>
        </w:rPr>
        <w:t xml:space="preserve"> классы – 34 учебных недели.</w:t>
      </w:r>
    </w:p>
    <w:p w:rsidR="008B2F78" w:rsidRPr="00C94B1A" w:rsidRDefault="008B2F78" w:rsidP="008B2F7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B1A">
        <w:rPr>
          <w:rFonts w:ascii="Times New Roman" w:hAnsi="Times New Roman"/>
          <w:sz w:val="24"/>
          <w:szCs w:val="24"/>
        </w:rPr>
        <w:t xml:space="preserve">Продолжительность урока: 1 класс – 35 мин (1 полугодие); 45 минут  </w:t>
      </w:r>
      <w:proofErr w:type="gramStart"/>
      <w:r w:rsidRPr="00C94B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94B1A">
        <w:rPr>
          <w:rFonts w:ascii="Times New Roman" w:hAnsi="Times New Roman"/>
          <w:sz w:val="24"/>
          <w:szCs w:val="24"/>
        </w:rPr>
        <w:t xml:space="preserve">2 полугодие); 2 - </w:t>
      </w:r>
      <w:r>
        <w:rPr>
          <w:rFonts w:ascii="Times New Roman" w:hAnsi="Times New Roman"/>
          <w:sz w:val="24"/>
          <w:szCs w:val="24"/>
        </w:rPr>
        <w:t>4</w:t>
      </w:r>
      <w:r w:rsidRPr="00C94B1A">
        <w:rPr>
          <w:rFonts w:ascii="Times New Roman" w:hAnsi="Times New Roman"/>
          <w:sz w:val="24"/>
          <w:szCs w:val="24"/>
        </w:rPr>
        <w:t>кл. – 45 минут.</w:t>
      </w:r>
    </w:p>
    <w:p w:rsidR="008B2F78" w:rsidRPr="00E765CE" w:rsidRDefault="008B2F78" w:rsidP="008B2F78">
      <w:pPr>
        <w:pStyle w:val="a4"/>
        <w:ind w:left="0"/>
        <w:jc w:val="both"/>
      </w:pPr>
      <w:r w:rsidRPr="00E765CE">
        <w:lastRenderedPageBreak/>
        <w:t>Учебный план 1-4 классов состоит из 2-х частей: обязательной части и части, формируемой участниками образовательного процесса.</w:t>
      </w:r>
    </w:p>
    <w:p w:rsidR="008B2F78" w:rsidRPr="00E765CE" w:rsidRDefault="008B2F78" w:rsidP="008B2F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b/>
          <w:bCs/>
          <w:i/>
          <w:sz w:val="24"/>
          <w:szCs w:val="24"/>
        </w:rPr>
        <w:t>Обязательная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765CE">
        <w:rPr>
          <w:rFonts w:ascii="Times New Roman" w:hAnsi="Times New Roman"/>
          <w:b/>
          <w:bCs/>
          <w:i/>
          <w:sz w:val="24"/>
          <w:szCs w:val="24"/>
        </w:rPr>
        <w:t>часть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765CE">
        <w:rPr>
          <w:rFonts w:ascii="Times New Roman" w:hAnsi="Times New Roman"/>
          <w:sz w:val="24"/>
          <w:szCs w:val="24"/>
        </w:rPr>
        <w:t>учебного плана  определяет состав обязательных учебных предметов и учебное время, отводимое на их изучение по классам (годам) обучения.</w:t>
      </w:r>
    </w:p>
    <w:p w:rsidR="008B2F78" w:rsidRPr="00E765CE" w:rsidRDefault="008B2F78" w:rsidP="008B2F7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B2F78" w:rsidRPr="00E765CE" w:rsidRDefault="008B2F78" w:rsidP="008B2F78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формирование гражданской идентичности </w:t>
      </w:r>
      <w:proofErr w:type="gramStart"/>
      <w:r w:rsidRPr="00E765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65CE">
        <w:rPr>
          <w:rFonts w:ascii="Times New Roman" w:hAnsi="Times New Roman"/>
          <w:sz w:val="24"/>
          <w:szCs w:val="24"/>
        </w:rPr>
        <w:t>;</w:t>
      </w:r>
    </w:p>
    <w:p w:rsidR="008B2F78" w:rsidRPr="00E765CE" w:rsidRDefault="008B2F78" w:rsidP="008B2F78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8B2F78" w:rsidRPr="00E765CE" w:rsidRDefault="008B2F78" w:rsidP="008B2F78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готовность к продолжению образования на последующих ступенях основного общего образования;</w:t>
      </w:r>
    </w:p>
    <w:p w:rsidR="008B2F78" w:rsidRPr="00E765CE" w:rsidRDefault="008B2F78" w:rsidP="008B2F78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B2F78" w:rsidRPr="00E765CE" w:rsidRDefault="008B2F78" w:rsidP="008B2F78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E765C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765CE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8B2F78" w:rsidRPr="00E765CE" w:rsidRDefault="008B2F78" w:rsidP="008B2F78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В 1-4-х классах  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CE">
        <w:rPr>
          <w:rFonts w:ascii="Times New Roman" w:hAnsi="Times New Roman"/>
          <w:sz w:val="24"/>
          <w:szCs w:val="24"/>
        </w:rPr>
        <w:t xml:space="preserve">представлен следующими </w:t>
      </w:r>
      <w:r w:rsidRPr="00E765CE">
        <w:rPr>
          <w:rFonts w:ascii="Times New Roman" w:hAnsi="Times New Roman"/>
          <w:i/>
          <w:sz w:val="24"/>
          <w:szCs w:val="24"/>
        </w:rPr>
        <w:t>предметными областями:</w:t>
      </w:r>
    </w:p>
    <w:p w:rsidR="008B2F78" w:rsidRPr="00E765CE" w:rsidRDefault="00091A1F" w:rsidP="008B2F7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и литература</w:t>
      </w:r>
      <w:r w:rsidR="008B2F78" w:rsidRPr="00E765CE">
        <w:rPr>
          <w:rFonts w:ascii="Times New Roman" w:hAnsi="Times New Roman"/>
          <w:sz w:val="24"/>
          <w:szCs w:val="24"/>
        </w:rPr>
        <w:t>;</w:t>
      </w:r>
    </w:p>
    <w:p w:rsidR="008B2F78" w:rsidRPr="00E765CE" w:rsidRDefault="008B2F78" w:rsidP="008B2F7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математика и информатика;</w:t>
      </w:r>
    </w:p>
    <w:p w:rsidR="008B2F78" w:rsidRPr="00E765CE" w:rsidRDefault="008B2F78" w:rsidP="008B2F7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обществознание и естествознание;</w:t>
      </w:r>
    </w:p>
    <w:p w:rsidR="008B2F78" w:rsidRPr="00E765CE" w:rsidRDefault="008B2F78" w:rsidP="008B2F7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искусство; </w:t>
      </w:r>
    </w:p>
    <w:p w:rsidR="008B2F78" w:rsidRPr="00E765CE" w:rsidRDefault="008B2F78" w:rsidP="008B2F7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технология;</w:t>
      </w:r>
    </w:p>
    <w:p w:rsidR="008B2F78" w:rsidRPr="00E765CE" w:rsidRDefault="008B2F78" w:rsidP="008B2F7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физическая культура</w:t>
      </w:r>
    </w:p>
    <w:p w:rsidR="008B2F78" w:rsidRPr="00E765CE" w:rsidRDefault="008B2F78" w:rsidP="008B2F7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>религиозных культур и светской этики</w:t>
      </w:r>
    </w:p>
    <w:p w:rsidR="008B2F78" w:rsidRPr="00E765CE" w:rsidRDefault="008B2F78" w:rsidP="008B2F7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5CE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765CE">
        <w:rPr>
          <w:rFonts w:ascii="Times New Roman" w:hAnsi="Times New Roman"/>
          <w:b/>
          <w:sz w:val="24"/>
          <w:szCs w:val="24"/>
        </w:rPr>
        <w:t>«</w:t>
      </w:r>
      <w:r w:rsidR="007B00DF">
        <w:rPr>
          <w:rFonts w:ascii="Times New Roman" w:hAnsi="Times New Roman"/>
          <w:b/>
          <w:sz w:val="24"/>
          <w:szCs w:val="24"/>
        </w:rPr>
        <w:t>Русский язык и литература</w:t>
      </w:r>
      <w:r w:rsidRPr="00E765CE">
        <w:rPr>
          <w:rFonts w:ascii="Times New Roman" w:hAnsi="Times New Roman"/>
          <w:b/>
          <w:sz w:val="24"/>
          <w:szCs w:val="24"/>
        </w:rPr>
        <w:t>»</w:t>
      </w:r>
      <w:r w:rsidRPr="00E765CE">
        <w:rPr>
          <w:rFonts w:ascii="Times New Roman" w:hAnsi="Times New Roman"/>
          <w:sz w:val="24"/>
          <w:szCs w:val="24"/>
        </w:rPr>
        <w:t xml:space="preserve"> представлена учебными предметами </w:t>
      </w:r>
      <w:r w:rsidRPr="00E765CE">
        <w:rPr>
          <w:rFonts w:ascii="Times New Roman" w:hAnsi="Times New Roman"/>
          <w:b/>
          <w:sz w:val="24"/>
          <w:szCs w:val="24"/>
        </w:rPr>
        <w:t>«Русский язык</w:t>
      </w:r>
      <w:r w:rsidRPr="00E765CE">
        <w:rPr>
          <w:rFonts w:ascii="Times New Roman" w:hAnsi="Times New Roman"/>
          <w:sz w:val="24"/>
          <w:szCs w:val="24"/>
        </w:rPr>
        <w:t>»,  «</w:t>
      </w:r>
      <w:r w:rsidRPr="00E765CE">
        <w:rPr>
          <w:rFonts w:ascii="Times New Roman" w:hAnsi="Times New Roman"/>
          <w:b/>
          <w:sz w:val="24"/>
          <w:szCs w:val="24"/>
        </w:rPr>
        <w:t>Литературное чтение»</w:t>
      </w:r>
      <w:r w:rsidRPr="00E765CE">
        <w:rPr>
          <w:rFonts w:ascii="Times New Roman" w:hAnsi="Times New Roman"/>
          <w:sz w:val="24"/>
          <w:szCs w:val="24"/>
        </w:rPr>
        <w:t xml:space="preserve"> (обучение грамоте в 1-ом классе)</w:t>
      </w:r>
      <w:r w:rsidR="007B00DF">
        <w:rPr>
          <w:rFonts w:ascii="Times New Roman" w:hAnsi="Times New Roman"/>
          <w:sz w:val="24"/>
          <w:szCs w:val="24"/>
        </w:rPr>
        <w:t>, предметная область</w:t>
      </w:r>
      <w:r w:rsidRPr="00E765CE">
        <w:rPr>
          <w:rFonts w:ascii="Times New Roman" w:hAnsi="Times New Roman"/>
          <w:sz w:val="24"/>
          <w:szCs w:val="24"/>
        </w:rPr>
        <w:t xml:space="preserve"> </w:t>
      </w:r>
      <w:r w:rsidRPr="00E765CE">
        <w:rPr>
          <w:rFonts w:ascii="Times New Roman" w:hAnsi="Times New Roman"/>
          <w:b/>
          <w:sz w:val="24"/>
          <w:szCs w:val="24"/>
        </w:rPr>
        <w:t xml:space="preserve">«Иностранный язык» </w:t>
      </w:r>
      <w:r w:rsidRPr="00E765CE">
        <w:rPr>
          <w:rFonts w:ascii="Times New Roman" w:hAnsi="Times New Roman"/>
          <w:sz w:val="24"/>
          <w:szCs w:val="24"/>
        </w:rPr>
        <w:t>(со 2 класса)</w:t>
      </w:r>
      <w:r w:rsidR="007B00DF">
        <w:rPr>
          <w:rFonts w:ascii="Times New Roman" w:hAnsi="Times New Roman"/>
          <w:sz w:val="24"/>
          <w:szCs w:val="24"/>
        </w:rPr>
        <w:t xml:space="preserve"> представлена учебным предметом </w:t>
      </w:r>
      <w:r w:rsidR="007B00DF" w:rsidRPr="007B00DF">
        <w:rPr>
          <w:rFonts w:ascii="Times New Roman" w:hAnsi="Times New Roman"/>
          <w:b/>
          <w:sz w:val="24"/>
          <w:szCs w:val="24"/>
        </w:rPr>
        <w:t>«Иностранный язык»</w:t>
      </w:r>
      <w:r w:rsidR="00A83A7A">
        <w:rPr>
          <w:rFonts w:ascii="Times New Roman" w:hAnsi="Times New Roman"/>
          <w:b/>
          <w:sz w:val="24"/>
          <w:szCs w:val="24"/>
        </w:rPr>
        <w:t xml:space="preserve"> (английский)</w:t>
      </w:r>
      <w:r w:rsidRPr="007B00D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B2F78" w:rsidRPr="00E765CE" w:rsidRDefault="008B2F78" w:rsidP="008B2F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765CE">
        <w:rPr>
          <w:rFonts w:ascii="Times New Roman" w:hAnsi="Times New Roman"/>
          <w:b/>
          <w:sz w:val="24"/>
          <w:szCs w:val="24"/>
        </w:rPr>
        <w:t>«Математика и информатика»</w:t>
      </w:r>
      <w:r w:rsidRPr="00E765CE">
        <w:rPr>
          <w:rFonts w:ascii="Times New Roman" w:hAnsi="Times New Roman"/>
          <w:sz w:val="24"/>
          <w:szCs w:val="24"/>
        </w:rPr>
        <w:t xml:space="preserve"> представлена учебным предметом </w:t>
      </w:r>
      <w:r w:rsidRPr="00E765CE">
        <w:rPr>
          <w:rFonts w:ascii="Times New Roman" w:hAnsi="Times New Roman"/>
          <w:b/>
          <w:sz w:val="24"/>
          <w:szCs w:val="24"/>
        </w:rPr>
        <w:t xml:space="preserve">«Математика», </w:t>
      </w:r>
      <w:r w:rsidRPr="00E765CE">
        <w:rPr>
          <w:rFonts w:ascii="Times New Roman" w:hAnsi="Times New Roman"/>
          <w:sz w:val="24"/>
          <w:szCs w:val="24"/>
        </w:rPr>
        <w:t>который не только обеспечивает достаточную для продолжения образования предметную подготовку, но и расширяет представления обучающегося о математических отношениях и закономерностях окружающего мира, расширяет его эрудицию, воспитывает математическую культуру.</w:t>
      </w:r>
    </w:p>
    <w:p w:rsidR="008B2F78" w:rsidRPr="00E765CE" w:rsidRDefault="008B2F78" w:rsidP="008B2F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765CE">
        <w:rPr>
          <w:rFonts w:ascii="Times New Roman" w:hAnsi="Times New Roman"/>
          <w:b/>
          <w:sz w:val="24"/>
          <w:szCs w:val="24"/>
        </w:rPr>
        <w:t>«Обществознание и естествознание»</w:t>
      </w:r>
      <w:r w:rsidRPr="00E765CE">
        <w:rPr>
          <w:rFonts w:ascii="Times New Roman" w:hAnsi="Times New Roman"/>
          <w:sz w:val="24"/>
          <w:szCs w:val="24"/>
        </w:rPr>
        <w:t xml:space="preserve"> представлена учебным предметом </w:t>
      </w:r>
      <w:r w:rsidRPr="00E765CE">
        <w:rPr>
          <w:rFonts w:ascii="Times New Roman" w:hAnsi="Times New Roman"/>
          <w:b/>
          <w:sz w:val="24"/>
          <w:szCs w:val="24"/>
        </w:rPr>
        <w:t>«Окружающий мир».</w:t>
      </w:r>
      <w:r w:rsidRPr="00E765CE">
        <w:rPr>
          <w:rFonts w:ascii="Times New Roman" w:hAnsi="Times New Roman"/>
          <w:sz w:val="24"/>
          <w:szCs w:val="24"/>
        </w:rPr>
        <w:t xml:space="preserve"> Учебный </w:t>
      </w:r>
      <w:proofErr w:type="gramStart"/>
      <w:r w:rsidRPr="00E765CE">
        <w:rPr>
          <w:rFonts w:ascii="Times New Roman" w:hAnsi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65CE">
        <w:rPr>
          <w:rFonts w:ascii="Times New Roman" w:hAnsi="Times New Roman"/>
          <w:b/>
          <w:i/>
          <w:sz w:val="24"/>
          <w:szCs w:val="24"/>
        </w:rPr>
        <w:t xml:space="preserve">Окружающий мир </w:t>
      </w:r>
      <w:r w:rsidRPr="00E765CE">
        <w:rPr>
          <w:rFonts w:ascii="Times New Roman" w:hAnsi="Times New Roman"/>
          <w:sz w:val="24"/>
          <w:szCs w:val="24"/>
        </w:rPr>
        <w:t xml:space="preserve">является интегрированным, изучается в объеме 2 недельных часов и включает в содержание модули и разделы социально-гуманитарной направленности, а также элементы </w:t>
      </w:r>
      <w:r w:rsidRPr="00E765CE">
        <w:rPr>
          <w:rFonts w:ascii="Times New Roman" w:hAnsi="Times New Roman"/>
          <w:i/>
          <w:sz w:val="24"/>
          <w:szCs w:val="24"/>
        </w:rPr>
        <w:t>основ безопасности жизнедеятельности</w:t>
      </w:r>
      <w:r w:rsidRPr="00E765CE">
        <w:rPr>
          <w:rFonts w:ascii="Times New Roman" w:hAnsi="Times New Roman"/>
          <w:sz w:val="24"/>
          <w:szCs w:val="24"/>
        </w:rPr>
        <w:t xml:space="preserve">. </w:t>
      </w:r>
    </w:p>
    <w:p w:rsidR="008B2F78" w:rsidRPr="00E765CE" w:rsidRDefault="008B2F78" w:rsidP="008B2F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765CE">
        <w:rPr>
          <w:rFonts w:ascii="Times New Roman" w:hAnsi="Times New Roman"/>
          <w:b/>
          <w:sz w:val="24"/>
          <w:szCs w:val="24"/>
        </w:rPr>
        <w:t>«Искусство»</w:t>
      </w:r>
      <w:r w:rsidRPr="00E765CE">
        <w:rPr>
          <w:rFonts w:ascii="Times New Roman" w:hAnsi="Times New Roman"/>
          <w:sz w:val="24"/>
          <w:szCs w:val="24"/>
        </w:rPr>
        <w:t xml:space="preserve"> представлена учебными предметами  </w:t>
      </w:r>
      <w:r w:rsidRPr="00E765CE">
        <w:rPr>
          <w:rFonts w:ascii="Times New Roman" w:hAnsi="Times New Roman"/>
          <w:b/>
          <w:sz w:val="24"/>
          <w:szCs w:val="24"/>
        </w:rPr>
        <w:t>«Музыка»</w:t>
      </w:r>
      <w:r w:rsidRPr="00E765CE">
        <w:rPr>
          <w:rFonts w:ascii="Times New Roman" w:hAnsi="Times New Roman"/>
          <w:sz w:val="24"/>
          <w:szCs w:val="24"/>
        </w:rPr>
        <w:t xml:space="preserve"> и </w:t>
      </w:r>
      <w:r w:rsidRPr="00E765CE">
        <w:rPr>
          <w:rFonts w:ascii="Times New Roman" w:hAnsi="Times New Roman"/>
          <w:b/>
          <w:sz w:val="24"/>
          <w:szCs w:val="24"/>
        </w:rPr>
        <w:t>«Изобразительное искусство».</w:t>
      </w:r>
      <w:r w:rsidRPr="00E765CE">
        <w:rPr>
          <w:rFonts w:ascii="Times New Roman" w:hAnsi="Times New Roman"/>
          <w:sz w:val="24"/>
          <w:szCs w:val="24"/>
        </w:rPr>
        <w:t xml:space="preserve"> Предмет «Музыка» предусматривает формирование основ музыкальной культуры учащихся и приобретение первоначального опыта музыкально - творческой деятельности. Предмет «Изобразительное искусство» предусматривает изучение изобразительного искусства  и  обеспечивает достаточную подготовку школьников для продолжения образования  на следующих ступенях системы непрерывного образования.</w:t>
      </w:r>
    </w:p>
    <w:p w:rsidR="008B2F78" w:rsidRPr="00E765CE" w:rsidRDefault="008B2F78" w:rsidP="008B2F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lastRenderedPageBreak/>
        <w:t xml:space="preserve">Предметная область </w:t>
      </w:r>
      <w:r w:rsidRPr="00E765CE">
        <w:rPr>
          <w:rFonts w:ascii="Times New Roman" w:hAnsi="Times New Roman"/>
          <w:b/>
          <w:sz w:val="24"/>
          <w:szCs w:val="24"/>
        </w:rPr>
        <w:t>«Технология»</w:t>
      </w:r>
      <w:r w:rsidRPr="00E765CE">
        <w:rPr>
          <w:rFonts w:ascii="Times New Roman" w:hAnsi="Times New Roman"/>
          <w:sz w:val="24"/>
          <w:szCs w:val="24"/>
        </w:rPr>
        <w:t xml:space="preserve"> представлена учебным предметом </w:t>
      </w:r>
      <w:r w:rsidRPr="00E765CE">
        <w:rPr>
          <w:rFonts w:ascii="Times New Roman" w:hAnsi="Times New Roman"/>
          <w:b/>
          <w:sz w:val="24"/>
          <w:szCs w:val="24"/>
        </w:rPr>
        <w:t xml:space="preserve">«Технология». </w:t>
      </w:r>
      <w:r w:rsidRPr="00E765CE">
        <w:rPr>
          <w:rFonts w:ascii="Times New Roman" w:hAnsi="Times New Roman"/>
          <w:sz w:val="24"/>
          <w:szCs w:val="24"/>
        </w:rPr>
        <w:t>Данный предмет осуществляется с преимущественным акцентом на связи с учебными предметами «Изобразительное искусство», «Литературное чтение», «Музыка».</w:t>
      </w:r>
    </w:p>
    <w:p w:rsidR="008B2F78" w:rsidRPr="00E765CE" w:rsidRDefault="008B2F78" w:rsidP="008B2F7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765CE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E765CE">
        <w:rPr>
          <w:rFonts w:ascii="Times New Roman" w:hAnsi="Times New Roman"/>
          <w:sz w:val="24"/>
          <w:szCs w:val="24"/>
        </w:rPr>
        <w:t xml:space="preserve"> представлена учебным предметом </w:t>
      </w:r>
      <w:r w:rsidRPr="00E765CE">
        <w:rPr>
          <w:rFonts w:ascii="Times New Roman" w:hAnsi="Times New Roman"/>
          <w:b/>
          <w:sz w:val="24"/>
          <w:szCs w:val="24"/>
        </w:rPr>
        <w:t>«Физическая культура».</w:t>
      </w:r>
    </w:p>
    <w:p w:rsidR="008B2F78" w:rsidRPr="000D3217" w:rsidRDefault="008B2F78" w:rsidP="008B2F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765CE">
        <w:rPr>
          <w:rFonts w:ascii="Times New Roman" w:hAnsi="Times New Roman"/>
          <w:b/>
          <w:sz w:val="24"/>
          <w:szCs w:val="24"/>
        </w:rPr>
        <w:t xml:space="preserve">«Основы </w:t>
      </w:r>
      <w:r>
        <w:rPr>
          <w:rFonts w:ascii="Times New Roman" w:hAnsi="Times New Roman"/>
          <w:b/>
          <w:sz w:val="24"/>
          <w:szCs w:val="24"/>
        </w:rPr>
        <w:t>религиозных культур и светской этики</w:t>
      </w:r>
      <w:r w:rsidRPr="00E765CE">
        <w:rPr>
          <w:rFonts w:ascii="Times New Roman" w:hAnsi="Times New Roman"/>
          <w:b/>
          <w:sz w:val="24"/>
          <w:szCs w:val="24"/>
        </w:rPr>
        <w:t>»</w:t>
      </w:r>
      <w:r w:rsidRPr="00E765CE">
        <w:rPr>
          <w:rFonts w:ascii="Times New Roman" w:hAnsi="Times New Roman"/>
          <w:sz w:val="24"/>
          <w:szCs w:val="24"/>
        </w:rPr>
        <w:t xml:space="preserve"> в 4  классе представлена учебным </w:t>
      </w:r>
      <w:r>
        <w:rPr>
          <w:rFonts w:ascii="Times New Roman" w:hAnsi="Times New Roman"/>
          <w:sz w:val="24"/>
          <w:szCs w:val="24"/>
        </w:rPr>
        <w:t>курсом</w:t>
      </w:r>
      <w:r w:rsidRPr="000965C5">
        <w:rPr>
          <w:rFonts w:ascii="Times New Roman" w:hAnsi="Times New Roman"/>
          <w:sz w:val="24"/>
          <w:szCs w:val="24"/>
        </w:rPr>
        <w:t xml:space="preserve"> </w:t>
      </w:r>
      <w:r w:rsidRPr="001F50FE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8B2F78" w:rsidRDefault="008B2F78" w:rsidP="008B2F78">
      <w:pPr>
        <w:jc w:val="both"/>
        <w:rPr>
          <w:rFonts w:ascii="Times New Roman" w:hAnsi="Times New Roman"/>
          <w:sz w:val="24"/>
          <w:szCs w:val="24"/>
        </w:rPr>
      </w:pPr>
      <w:r w:rsidRPr="000965C5">
        <w:rPr>
          <w:rFonts w:ascii="Times New Roman" w:hAnsi="Times New Roman"/>
          <w:sz w:val="24"/>
          <w:szCs w:val="24"/>
        </w:rPr>
        <w:t xml:space="preserve">Данный учебный курс представлен модулем  «Основы </w:t>
      </w:r>
      <w:r w:rsidR="007B00DF">
        <w:rPr>
          <w:rFonts w:ascii="Times New Roman" w:hAnsi="Times New Roman"/>
          <w:sz w:val="24"/>
          <w:szCs w:val="24"/>
        </w:rPr>
        <w:t>православной культуры</w:t>
      </w:r>
      <w:r>
        <w:rPr>
          <w:rFonts w:ascii="Times New Roman" w:hAnsi="Times New Roman"/>
          <w:sz w:val="24"/>
          <w:szCs w:val="24"/>
        </w:rPr>
        <w:t>»</w:t>
      </w:r>
      <w:r w:rsidRPr="000965C5">
        <w:rPr>
          <w:rFonts w:ascii="Times New Roman" w:hAnsi="Times New Roman"/>
          <w:sz w:val="24"/>
          <w:szCs w:val="24"/>
        </w:rPr>
        <w:t>» по выбору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8B2F78" w:rsidRPr="002C5616" w:rsidRDefault="008B2F78" w:rsidP="008B2F7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C5616">
        <w:rPr>
          <w:rFonts w:ascii="Times New Roman" w:hAnsi="Times New Roman"/>
          <w:b/>
          <w:i/>
          <w:sz w:val="24"/>
          <w:szCs w:val="24"/>
        </w:rPr>
        <w:t>Обучение ведётся по УМК «Школа России».</w:t>
      </w:r>
    </w:p>
    <w:p w:rsidR="008B2F78" w:rsidRPr="00631EAF" w:rsidRDefault="008B2F78" w:rsidP="008B2F78">
      <w:pPr>
        <w:pStyle w:val="Default"/>
        <w:jc w:val="center"/>
        <w:rPr>
          <w:b/>
          <w:color w:val="auto"/>
        </w:rPr>
      </w:pPr>
    </w:p>
    <w:p w:rsidR="008B2F78" w:rsidRPr="000D3217" w:rsidRDefault="008B2F78" w:rsidP="008B2F78">
      <w:pPr>
        <w:shd w:val="clear" w:color="auto" w:fill="FFFFFF"/>
        <w:spacing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D3217">
        <w:rPr>
          <w:rFonts w:ascii="Times New Roman" w:hAnsi="Times New Roman"/>
          <w:b/>
          <w:bCs/>
          <w:iCs/>
          <w:sz w:val="24"/>
          <w:szCs w:val="24"/>
        </w:rPr>
        <w:t xml:space="preserve">Часть, формируемая участниками образовательного процесса </w:t>
      </w:r>
    </w:p>
    <w:p w:rsidR="008B2F78" w:rsidRDefault="008B2F78" w:rsidP="008B2F78">
      <w:pPr>
        <w:shd w:val="clear" w:color="auto" w:fill="FFFFFF"/>
        <w:spacing w:line="240" w:lineRule="auto"/>
        <w:ind w:left="158" w:firstLine="567"/>
        <w:jc w:val="both"/>
        <w:rPr>
          <w:rFonts w:ascii="Times New Roman" w:hAnsi="Times New Roman"/>
          <w:sz w:val="24"/>
          <w:szCs w:val="24"/>
        </w:rPr>
      </w:pPr>
      <w:r w:rsidRPr="00C94B1A">
        <w:rPr>
          <w:rFonts w:ascii="Times New Roman" w:hAnsi="Times New Roman"/>
          <w:sz w:val="24"/>
          <w:szCs w:val="24"/>
        </w:rPr>
        <w:t>Компонент образовательного учреждения представлен предметами</w:t>
      </w:r>
      <w:r>
        <w:rPr>
          <w:rFonts w:ascii="Times New Roman" w:hAnsi="Times New Roman"/>
          <w:sz w:val="24"/>
          <w:szCs w:val="24"/>
        </w:rPr>
        <w:t>:</w:t>
      </w:r>
    </w:p>
    <w:p w:rsidR="003E3B37" w:rsidRDefault="003E3B37" w:rsidP="008B2F78">
      <w:pPr>
        <w:shd w:val="clear" w:color="auto" w:fill="FFFFFF"/>
        <w:spacing w:line="240" w:lineRule="auto"/>
        <w:ind w:left="158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1,</w:t>
      </w:r>
      <w:r w:rsidR="008B2F78" w:rsidRPr="000D4DD6">
        <w:rPr>
          <w:rFonts w:ascii="Times New Roman" w:hAnsi="Times New Roman"/>
          <w:i/>
          <w:sz w:val="24"/>
          <w:szCs w:val="24"/>
        </w:rPr>
        <w:t>2</w:t>
      </w:r>
      <w:r w:rsidR="008020A8">
        <w:rPr>
          <w:rFonts w:ascii="Times New Roman" w:hAnsi="Times New Roman"/>
          <w:i/>
          <w:sz w:val="24"/>
          <w:szCs w:val="24"/>
        </w:rPr>
        <w:t>,3</w:t>
      </w:r>
      <w:r w:rsidR="008B2F78" w:rsidRPr="000D4DD6">
        <w:rPr>
          <w:rFonts w:ascii="Times New Roman" w:hAnsi="Times New Roman"/>
          <w:i/>
          <w:sz w:val="24"/>
          <w:szCs w:val="24"/>
        </w:rPr>
        <w:t xml:space="preserve"> класс –</w:t>
      </w:r>
      <w:r w:rsidR="008020A8">
        <w:rPr>
          <w:rFonts w:ascii="Times New Roman" w:hAnsi="Times New Roman"/>
          <w:i/>
          <w:sz w:val="24"/>
          <w:szCs w:val="24"/>
        </w:rPr>
        <w:t xml:space="preserve"> факультатив по математике «Занимательная математика»</w:t>
      </w:r>
    </w:p>
    <w:p w:rsidR="008020A8" w:rsidRDefault="008020A8" w:rsidP="008B2F78">
      <w:pPr>
        <w:shd w:val="clear" w:color="auto" w:fill="FFFFFF"/>
        <w:spacing w:line="240" w:lineRule="auto"/>
        <w:ind w:left="158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факультатив по математике «Решение текстовых задач»</w:t>
      </w:r>
    </w:p>
    <w:p w:rsidR="008B2F78" w:rsidRDefault="008B2F78" w:rsidP="00CF11BA">
      <w:pPr>
        <w:pStyle w:val="a4"/>
        <w:ind w:left="0" w:firstLine="567"/>
        <w:jc w:val="both"/>
      </w:pPr>
      <w:r w:rsidRPr="00E765CE">
        <w:t xml:space="preserve">Включение </w:t>
      </w:r>
      <w:r>
        <w:t xml:space="preserve">данных </w:t>
      </w:r>
      <w:r w:rsidRPr="00E765CE">
        <w:t>учебн</w:t>
      </w:r>
      <w:r>
        <w:t>ых</w:t>
      </w:r>
      <w:r w:rsidRPr="00E765CE">
        <w:t xml:space="preserve"> заняти</w:t>
      </w:r>
      <w:r>
        <w:t>й</w:t>
      </w:r>
      <w:r w:rsidRPr="00E765CE">
        <w:t xml:space="preserve"> предполагает воспитание и развитие качеств личности, отвечающим требованиям информационного общества, что предполагается при реализации системно-</w:t>
      </w:r>
      <w:proofErr w:type="spellStart"/>
      <w:r w:rsidRPr="00E765CE">
        <w:t>деятельностного</w:t>
      </w:r>
      <w:proofErr w:type="spellEnd"/>
      <w:r w:rsidRPr="00E765CE">
        <w:t xml:space="preserve"> подхода, лежащего в основе нового стандарта (п.7 ФГОС НОО).  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 превышает  величину недельной образовательной нагрузки.</w:t>
      </w:r>
    </w:p>
    <w:p w:rsidR="00091A1F" w:rsidRPr="00091A1F" w:rsidRDefault="00091A1F" w:rsidP="00091A1F">
      <w:pPr>
        <w:pStyle w:val="a4"/>
        <w:ind w:left="0" w:firstLine="567"/>
        <w:jc w:val="center"/>
        <w:rPr>
          <w:b/>
        </w:rPr>
      </w:pPr>
      <w:r w:rsidRPr="00091A1F">
        <w:rPr>
          <w:b/>
        </w:rPr>
        <w:t>Промежуточная аттестация</w:t>
      </w:r>
    </w:p>
    <w:p w:rsidR="00091A1F" w:rsidRDefault="00091A1F" w:rsidP="00CF11BA">
      <w:pPr>
        <w:pStyle w:val="a4"/>
        <w:ind w:left="0" w:firstLine="567"/>
        <w:jc w:val="both"/>
      </w:pPr>
    </w:p>
    <w:p w:rsidR="00091A1F" w:rsidRPr="00091A1F" w:rsidRDefault="00091A1F" w:rsidP="00091A1F">
      <w:pPr>
        <w:pStyle w:val="Default"/>
        <w:spacing w:after="30"/>
      </w:pPr>
      <w:r w:rsidRPr="00091A1F">
        <w:t xml:space="preserve">1.1. Промежуточная аттестация </w:t>
      </w:r>
      <w:proofErr w:type="gramStart"/>
      <w:r w:rsidRPr="00091A1F">
        <w:t>обучающихся</w:t>
      </w:r>
      <w:proofErr w:type="gramEnd"/>
      <w:r w:rsidRPr="00091A1F">
        <w:t xml:space="preserve"> может проводиться как письменно, так и устно: вид (письменная или устная) рассматривается на заседании педагогического совета с учетом психофизического состояния обучающихся. </w:t>
      </w:r>
    </w:p>
    <w:p w:rsidR="00091A1F" w:rsidRPr="00091A1F" w:rsidRDefault="00091A1F" w:rsidP="00091A1F">
      <w:pPr>
        <w:pStyle w:val="Default"/>
      </w:pPr>
      <w:r w:rsidRPr="00091A1F">
        <w:t xml:space="preserve">1.2. Промежуточная письменная аттестация может проводиться в следующих формах: </w:t>
      </w:r>
    </w:p>
    <w:p w:rsidR="00091A1F" w:rsidRPr="00091A1F" w:rsidRDefault="00091A1F" w:rsidP="00091A1F">
      <w:pPr>
        <w:pStyle w:val="Default"/>
        <w:spacing w:after="30"/>
      </w:pPr>
      <w:r w:rsidRPr="00091A1F">
        <w:t xml:space="preserve">а) диктант с грамматическим заданием; </w:t>
      </w:r>
    </w:p>
    <w:p w:rsidR="00091A1F" w:rsidRPr="00091A1F" w:rsidRDefault="00091A1F" w:rsidP="00091A1F">
      <w:pPr>
        <w:pStyle w:val="Default"/>
        <w:spacing w:after="30"/>
      </w:pPr>
      <w:r w:rsidRPr="00091A1F">
        <w:t xml:space="preserve">б) контрольная работа; </w:t>
      </w:r>
    </w:p>
    <w:p w:rsidR="00091A1F" w:rsidRPr="00091A1F" w:rsidRDefault="00091A1F" w:rsidP="00091A1F">
      <w:pPr>
        <w:pStyle w:val="Default"/>
        <w:spacing w:after="30"/>
      </w:pPr>
      <w:r w:rsidRPr="00091A1F">
        <w:t xml:space="preserve">в) изложение; </w:t>
      </w:r>
    </w:p>
    <w:p w:rsidR="00091A1F" w:rsidRPr="00091A1F" w:rsidRDefault="00091A1F" w:rsidP="00091A1F">
      <w:pPr>
        <w:pStyle w:val="Default"/>
        <w:spacing w:after="30"/>
      </w:pPr>
      <w:r w:rsidRPr="00091A1F">
        <w:t xml:space="preserve">г) сочинение; </w:t>
      </w:r>
    </w:p>
    <w:p w:rsidR="00091A1F" w:rsidRPr="00091A1F" w:rsidRDefault="00091A1F" w:rsidP="00091A1F">
      <w:pPr>
        <w:pStyle w:val="Default"/>
      </w:pPr>
      <w:r w:rsidRPr="00091A1F">
        <w:t xml:space="preserve">д) </w:t>
      </w:r>
      <w:proofErr w:type="spellStart"/>
      <w:r w:rsidRPr="00091A1F">
        <w:t>разноуровневый</w:t>
      </w:r>
      <w:proofErr w:type="spellEnd"/>
      <w:r w:rsidRPr="00091A1F">
        <w:t xml:space="preserve"> тест. </w:t>
      </w:r>
    </w:p>
    <w:p w:rsidR="00091A1F" w:rsidRPr="00091A1F" w:rsidRDefault="00091A1F" w:rsidP="00091A1F">
      <w:pPr>
        <w:pStyle w:val="Default"/>
      </w:pPr>
      <w:r w:rsidRPr="00091A1F">
        <w:t xml:space="preserve">1.3. Промежуточная устная аттестация может проводиться в следующих формах: </w:t>
      </w:r>
    </w:p>
    <w:p w:rsidR="00091A1F" w:rsidRPr="00091A1F" w:rsidRDefault="00091A1F" w:rsidP="00091A1F">
      <w:pPr>
        <w:pStyle w:val="Default"/>
        <w:spacing w:after="30"/>
      </w:pPr>
      <w:r w:rsidRPr="00091A1F">
        <w:t xml:space="preserve">а) защита реферата; </w:t>
      </w:r>
    </w:p>
    <w:p w:rsidR="00091A1F" w:rsidRPr="00091A1F" w:rsidRDefault="00091A1F" w:rsidP="00091A1F">
      <w:pPr>
        <w:pStyle w:val="Default"/>
        <w:spacing w:after="30"/>
      </w:pPr>
      <w:r w:rsidRPr="00091A1F">
        <w:t xml:space="preserve">б) сдача нормативов по физической культуре; </w:t>
      </w:r>
    </w:p>
    <w:p w:rsidR="00091A1F" w:rsidRPr="00091A1F" w:rsidRDefault="00091A1F" w:rsidP="00091A1F">
      <w:pPr>
        <w:pStyle w:val="Default"/>
        <w:spacing w:after="30"/>
      </w:pPr>
      <w:r w:rsidRPr="00091A1F">
        <w:t xml:space="preserve">в) защита проекта; </w:t>
      </w:r>
    </w:p>
    <w:p w:rsidR="00091A1F" w:rsidRPr="00091A1F" w:rsidRDefault="00091A1F" w:rsidP="00091A1F">
      <w:pPr>
        <w:pStyle w:val="Default"/>
        <w:spacing w:after="30"/>
      </w:pPr>
      <w:r w:rsidRPr="00091A1F">
        <w:t xml:space="preserve">г) собеседование; </w:t>
      </w:r>
    </w:p>
    <w:p w:rsidR="00091A1F" w:rsidRPr="00091A1F" w:rsidRDefault="00091A1F" w:rsidP="00091A1F">
      <w:pPr>
        <w:pStyle w:val="Default"/>
      </w:pPr>
      <w:r w:rsidRPr="00091A1F">
        <w:t xml:space="preserve">д) зачет. </w:t>
      </w:r>
    </w:p>
    <w:p w:rsidR="00091A1F" w:rsidRPr="00091A1F" w:rsidRDefault="00091A1F" w:rsidP="00091A1F">
      <w:pPr>
        <w:pStyle w:val="Default"/>
        <w:spacing w:after="25"/>
      </w:pPr>
      <w:r w:rsidRPr="00091A1F">
        <w:t xml:space="preserve">1.4. Перечень учебных предметов на промежуточную аттестацию, выносимых на промежуточную аттестацию, и сроки проведения определяются в плане </w:t>
      </w:r>
      <w:proofErr w:type="spellStart"/>
      <w:r w:rsidRPr="00091A1F">
        <w:t>внутришкольного</w:t>
      </w:r>
      <w:proofErr w:type="spellEnd"/>
      <w:r w:rsidRPr="00091A1F">
        <w:t xml:space="preserve"> контроля с учетом анализа результатов предыдущего учебного года. </w:t>
      </w:r>
    </w:p>
    <w:p w:rsidR="00091A1F" w:rsidRPr="00091A1F" w:rsidRDefault="00091A1F" w:rsidP="00091A1F">
      <w:pPr>
        <w:pStyle w:val="Default"/>
        <w:spacing w:after="25"/>
      </w:pPr>
      <w:r w:rsidRPr="00091A1F">
        <w:lastRenderedPageBreak/>
        <w:t xml:space="preserve">1.5. На промежуточную аттестацию по результатам учебного года выносятся обязательные предметы русский язык, математика. </w:t>
      </w:r>
    </w:p>
    <w:p w:rsidR="00091A1F" w:rsidRPr="00091A1F" w:rsidRDefault="00091A1F" w:rsidP="00091A1F">
      <w:pPr>
        <w:pStyle w:val="Default"/>
        <w:spacing w:after="25"/>
      </w:pPr>
      <w:r w:rsidRPr="00091A1F">
        <w:t xml:space="preserve">1.6. Итоги промежуточной аттестации обучающихся оцениваются по следующей системе: 5 – «отлично», 4 – «хорошо», 3 – «удовлетворительно», 2 – «неудовлетворительно». </w:t>
      </w:r>
    </w:p>
    <w:p w:rsidR="00091A1F" w:rsidRPr="00091A1F" w:rsidRDefault="00091A1F" w:rsidP="00091A1F">
      <w:pPr>
        <w:pStyle w:val="Default"/>
      </w:pPr>
      <w:r w:rsidRPr="00091A1F">
        <w:t xml:space="preserve">1.7. Неудовлетворительная отметка, полученная во время промежуточной аттестации, не является основанием для выставления </w:t>
      </w:r>
      <w:proofErr w:type="gramStart"/>
      <w:r w:rsidRPr="00091A1F">
        <w:t>обучающемуся</w:t>
      </w:r>
      <w:proofErr w:type="gramEnd"/>
      <w:r w:rsidRPr="00091A1F">
        <w:t xml:space="preserve"> неудовлетворительной четвертной (полугодовой) и годовой оценки. </w:t>
      </w:r>
    </w:p>
    <w:p w:rsidR="00091A1F" w:rsidRPr="00091A1F" w:rsidRDefault="00091A1F" w:rsidP="00091A1F">
      <w:pPr>
        <w:pStyle w:val="Default"/>
      </w:pPr>
      <w:r w:rsidRPr="00091A1F">
        <w:t xml:space="preserve">2)Промежуточная аттестация по итогам четверти, полугодия и учебного года </w:t>
      </w:r>
    </w:p>
    <w:p w:rsidR="00091A1F" w:rsidRPr="00091A1F" w:rsidRDefault="00091A1F" w:rsidP="00091A1F">
      <w:pPr>
        <w:pStyle w:val="Default"/>
        <w:spacing w:after="25"/>
      </w:pPr>
      <w:r w:rsidRPr="00091A1F">
        <w:t xml:space="preserve">1.8. Четвертную (полугодовую) и годовую отметки в журнал выставляет учитель, ведущий учебный предмет в данном классе, а в случае его отсутствия заместитель директора школы по учебной работе. </w:t>
      </w:r>
    </w:p>
    <w:p w:rsidR="00091A1F" w:rsidRPr="00091A1F" w:rsidRDefault="00091A1F" w:rsidP="00091A1F">
      <w:pPr>
        <w:pStyle w:val="Default"/>
        <w:spacing w:after="25"/>
      </w:pPr>
      <w:r w:rsidRPr="00091A1F">
        <w:t xml:space="preserve">1.9. За две недели до окончания четверти (полугодия) учитель информирует классного руководителя о предварительных отметках за учебный период. </w:t>
      </w:r>
    </w:p>
    <w:p w:rsidR="00091A1F" w:rsidRPr="00091A1F" w:rsidRDefault="00091A1F" w:rsidP="00091A1F">
      <w:pPr>
        <w:pStyle w:val="Default"/>
        <w:spacing w:after="25"/>
      </w:pPr>
      <w:r w:rsidRPr="00091A1F">
        <w:t xml:space="preserve">1.10. </w:t>
      </w:r>
      <w:proofErr w:type="gramStart"/>
      <w:r w:rsidRPr="00091A1F">
        <w:t>Отметка обучающимся за четверть выставляется на основе результатов контрольных письменных работ и устных ответов, обучающихся и с учетом их фактических знаний, умений и навыков за три дня до начала каникул и определяется как округленное по математическим законам до целого числа среднее арифметическое значения полученных отметок за учебный период, указанное в электронном журнале, при наличии не менее 3-х текущих отметок (при</w:t>
      </w:r>
      <w:proofErr w:type="gramEnd"/>
      <w:r w:rsidRPr="00091A1F">
        <w:t xml:space="preserve"> </w:t>
      </w:r>
      <w:proofErr w:type="gramStart"/>
      <w:r w:rsidRPr="00091A1F">
        <w:t xml:space="preserve">1-2-часовой недельной учебной нагрузке по предмету) и не менее 5-7 отметок (при учебной нагрузке более 2 часов в неделю). </w:t>
      </w:r>
      <w:proofErr w:type="gramEnd"/>
    </w:p>
    <w:p w:rsidR="00091A1F" w:rsidRPr="00091A1F" w:rsidRDefault="00091A1F" w:rsidP="00091A1F">
      <w:pPr>
        <w:pStyle w:val="Default"/>
        <w:spacing w:after="25"/>
      </w:pPr>
      <w:r w:rsidRPr="00091A1F">
        <w:t xml:space="preserve">1.11. Выставление годовых отметок по предметам учебного плана осуществляется по результатам отметок за четверть следующей системой оценок «5» (отлично), «4» (хорошо), 3 «удовлетворительно», «2» (неудовлетворительно). </w:t>
      </w:r>
    </w:p>
    <w:p w:rsidR="00091A1F" w:rsidRPr="00091A1F" w:rsidRDefault="00091A1F" w:rsidP="00091A1F">
      <w:pPr>
        <w:pStyle w:val="Default"/>
      </w:pPr>
      <w:r w:rsidRPr="00091A1F">
        <w:t xml:space="preserve">1.12. Годовые оценки по учебным предметам обучающимся выставляются после завершения программ обучения на основании фактического уровня знаний, умений и навыков школьников с учетом положительной динамики обучения как округленное по математическим законам до целого числа среднее арифметическое значения четвертных отметок. При наличии неудовлетворительных оценок по трём четвертям </w:t>
      </w:r>
      <w:proofErr w:type="gramStart"/>
      <w:r w:rsidRPr="00091A1F">
        <w:t>обучающемуся</w:t>
      </w:r>
      <w:proofErr w:type="gramEnd"/>
      <w:r w:rsidRPr="00091A1F">
        <w:t xml:space="preserve"> выставляется неудовлетворительная отметка за год. </w:t>
      </w:r>
    </w:p>
    <w:p w:rsidR="00091A1F" w:rsidRPr="00091A1F" w:rsidRDefault="00091A1F" w:rsidP="00091A1F">
      <w:pPr>
        <w:pStyle w:val="Default"/>
      </w:pPr>
    </w:p>
    <w:p w:rsidR="00E62E9B" w:rsidRDefault="00091A1F" w:rsidP="00E62E9B">
      <w:pPr>
        <w:pStyle w:val="Default"/>
      </w:pPr>
      <w:r w:rsidRPr="00091A1F">
        <w:t xml:space="preserve">1.15.При наличии академической задолженности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91A1F">
        <w:t>непрохождение</w:t>
      </w:r>
      <w:proofErr w:type="spellEnd"/>
      <w:r w:rsidRPr="00091A1F">
        <w:t xml:space="preserve"> промежуточной аттестации при отсутствии уважительных причин, обучающиеся обязаны ликвидировать академическую задолженность. </w:t>
      </w:r>
    </w:p>
    <w:p w:rsidR="00091A1F" w:rsidRPr="00091A1F" w:rsidRDefault="00091A1F" w:rsidP="00E62E9B">
      <w:pPr>
        <w:pStyle w:val="Default"/>
      </w:pPr>
      <w:r w:rsidRPr="00091A1F"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</w:t>
      </w:r>
      <w:r w:rsidRPr="00091A1F">
        <w:rPr>
          <w:i/>
          <w:iCs/>
        </w:rPr>
        <w:t>в пределах одного года с момента образования академической задолженности</w:t>
      </w:r>
      <w:proofErr w:type="gramStart"/>
      <w:r w:rsidRPr="00091A1F">
        <w:rPr>
          <w:i/>
          <w:iCs/>
        </w:rPr>
        <w:t xml:space="preserve"> </w:t>
      </w:r>
      <w:r w:rsidRPr="00091A1F">
        <w:t>.</w:t>
      </w:r>
      <w:proofErr w:type="gramEnd"/>
      <w:r w:rsidRPr="00091A1F">
        <w:t xml:space="preserve"> </w:t>
      </w:r>
    </w:p>
    <w:p w:rsidR="00091A1F" w:rsidRPr="00091A1F" w:rsidRDefault="00091A1F" w:rsidP="00091A1F">
      <w:pPr>
        <w:pStyle w:val="Default"/>
      </w:pPr>
      <w:r w:rsidRPr="00091A1F">
        <w:t xml:space="preserve">Для проведения промежуточной аттестации во второй раз образовательной организацией создается комиссия. </w:t>
      </w:r>
    </w:p>
    <w:p w:rsidR="00091A1F" w:rsidRPr="00091A1F" w:rsidRDefault="00091A1F" w:rsidP="00091A1F">
      <w:pPr>
        <w:pStyle w:val="Default"/>
      </w:pPr>
      <w:proofErr w:type="gramStart"/>
      <w:r w:rsidRPr="00091A1F">
        <w:rPr>
          <w:i/>
          <w:iCs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 </w:t>
      </w:r>
      <w:proofErr w:type="gramEnd"/>
    </w:p>
    <w:p w:rsidR="00091A1F" w:rsidRPr="00091A1F" w:rsidRDefault="00091A1F" w:rsidP="00091A1F">
      <w:pPr>
        <w:pStyle w:val="Default"/>
      </w:pPr>
      <w:r w:rsidRPr="00091A1F">
        <w:t xml:space="preserve">Обучающиеся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 </w:t>
      </w:r>
    </w:p>
    <w:p w:rsidR="00091A1F" w:rsidRPr="00091A1F" w:rsidRDefault="00091A1F" w:rsidP="00091A1F">
      <w:pPr>
        <w:pStyle w:val="Default"/>
        <w:spacing w:after="25"/>
      </w:pPr>
      <w:r w:rsidRPr="00091A1F">
        <w:t xml:space="preserve"> оставляются на повторное обучение; </w:t>
      </w:r>
    </w:p>
    <w:p w:rsidR="00091A1F" w:rsidRPr="00091A1F" w:rsidRDefault="00091A1F" w:rsidP="00091A1F">
      <w:pPr>
        <w:pStyle w:val="Default"/>
        <w:spacing w:after="25"/>
      </w:pPr>
      <w:r w:rsidRPr="00091A1F">
        <w:lastRenderedPageBreak/>
        <w:t xml:space="preserve"> переводятся на </w:t>
      </w:r>
      <w:proofErr w:type="gramStart"/>
      <w:r w:rsidRPr="00091A1F">
        <w:t>обучение</w:t>
      </w:r>
      <w:proofErr w:type="gramEnd"/>
      <w:r w:rsidRPr="00091A1F">
        <w:t xml:space="preserve"> по адаптированным образовательным программам в соответствии с рекомендациями психолого-медико-педагогической комиссии; </w:t>
      </w:r>
    </w:p>
    <w:p w:rsidR="00091A1F" w:rsidRPr="00091A1F" w:rsidRDefault="00091A1F" w:rsidP="00091A1F">
      <w:pPr>
        <w:pStyle w:val="Default"/>
      </w:pPr>
      <w:r w:rsidRPr="00091A1F">
        <w:t xml:space="preserve"> переводятся на </w:t>
      </w:r>
      <w:proofErr w:type="gramStart"/>
      <w:r w:rsidRPr="00091A1F">
        <w:t>обучение</w:t>
      </w:r>
      <w:proofErr w:type="gramEnd"/>
      <w:r w:rsidRPr="00091A1F">
        <w:t xml:space="preserve"> по индивидуальному учебному плану. </w:t>
      </w:r>
    </w:p>
    <w:p w:rsidR="00091A1F" w:rsidRPr="00091A1F" w:rsidRDefault="00091A1F" w:rsidP="00091A1F">
      <w:pPr>
        <w:pStyle w:val="Default"/>
      </w:pPr>
    </w:p>
    <w:p w:rsidR="00091A1F" w:rsidRPr="00091A1F" w:rsidRDefault="00091A1F" w:rsidP="00091A1F">
      <w:pPr>
        <w:pStyle w:val="a4"/>
        <w:shd w:val="clear" w:color="auto" w:fill="FFFFFF"/>
        <w:ind w:left="0"/>
        <w:jc w:val="both"/>
      </w:pPr>
      <w:r w:rsidRPr="00091A1F">
        <w:rPr>
          <w:b/>
          <w:bCs/>
        </w:rPr>
        <w:t>Учебный</w:t>
      </w:r>
    </w:p>
    <w:p w:rsidR="00091A1F" w:rsidRDefault="00091A1F" w:rsidP="00CF11BA">
      <w:pPr>
        <w:pStyle w:val="a4"/>
        <w:ind w:left="0" w:firstLine="567"/>
        <w:jc w:val="both"/>
      </w:pPr>
    </w:p>
    <w:p w:rsidR="0083567D" w:rsidRPr="00212B41" w:rsidRDefault="0083567D" w:rsidP="008B2F78">
      <w:pPr>
        <w:pStyle w:val="a4"/>
        <w:ind w:left="0"/>
        <w:jc w:val="both"/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CF11BA" w:rsidRPr="00E2395D" w:rsidTr="0066579C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CF11BA">
              <w:rPr>
                <w:rFonts w:ascii="Times New Roman" w:hAnsi="Times New Roman"/>
                <w:b/>
                <w:bCs/>
              </w:rPr>
              <w:t xml:space="preserve">Примерный учебный план </w:t>
            </w:r>
          </w:p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b/>
                <w:bCs/>
              </w:rPr>
              <w:t>начального общего образования (5-дневная  неделя)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C1C59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</w:rPr>
              <w:pict>
                <v:line id="Прямая соединительная линия 9" o:spid="_x0000_s1027" style="position:absolute;flip:y;z-index:251657728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CF11BA" w:rsidRPr="00CF11BA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CF11BA" w:rsidRPr="00CF11BA" w:rsidRDefault="00CF11BA" w:rsidP="0066579C">
            <w:pPr>
              <w:spacing w:line="288" w:lineRule="auto"/>
              <w:jc w:val="right"/>
              <w:rPr>
                <w:rFonts w:ascii="Times New Roman" w:hAnsi="Times New Roman"/>
                <w:b/>
              </w:rPr>
            </w:pPr>
            <w:r w:rsidRPr="00CF11BA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1BA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</w:rPr>
            </w:pPr>
            <w:r w:rsidRPr="00CF11BA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55EC" w:rsidRPr="00E2395D" w:rsidTr="0066579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язык и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5455EC" w:rsidRPr="00E2395D" w:rsidTr="0066579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C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15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6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16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8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 xml:space="preserve">Основы </w:t>
            </w:r>
            <w:r w:rsidRPr="00CF11BA"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vertAlign w:val="superscript"/>
              </w:rPr>
            </w:pPr>
            <w:r w:rsidRPr="00CF11BA">
              <w:rPr>
                <w:rFonts w:ascii="Times New Roman" w:hAnsi="Times New Roman"/>
                <w:bCs/>
              </w:rPr>
              <w:t xml:space="preserve">Основы </w:t>
            </w:r>
            <w:r w:rsidRPr="00CF11BA"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F11BA" w:rsidRPr="00E2395D" w:rsidTr="0066579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86</w:t>
            </w:r>
          </w:p>
        </w:tc>
      </w:tr>
      <w:tr w:rsidR="00CF11BA" w:rsidRPr="00E2395D" w:rsidTr="0066579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</w:rPr>
            </w:pPr>
            <w:r w:rsidRPr="00CF11BA">
              <w:rPr>
                <w:rFonts w:ascii="Times New Roman" w:hAnsi="Times New Roman"/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F11BA" w:rsidRPr="00E2395D" w:rsidTr="0066579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A" w:rsidRDefault="005455EC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Занимательная математика</w:t>
            </w:r>
          </w:p>
          <w:p w:rsidR="005C6BE1" w:rsidRDefault="005C6BE1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</w:rPr>
            </w:pPr>
          </w:p>
          <w:p w:rsidR="008020A8" w:rsidRPr="00CF11BA" w:rsidRDefault="005C6BE1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Решение текстовых задач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5C6BE1" w:rsidRPr="00CF11BA" w:rsidRDefault="005C6BE1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4</w:t>
            </w:r>
          </w:p>
        </w:tc>
      </w:tr>
      <w:tr w:rsidR="00CF11BA" w:rsidRPr="00E2395D" w:rsidTr="0066579C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BA" w:rsidRPr="00CF11BA" w:rsidRDefault="00CF11BA" w:rsidP="0066579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CF11BA">
              <w:rPr>
                <w:rFonts w:ascii="Times New Roman" w:hAnsi="Times New Roman"/>
                <w:bCs/>
              </w:rPr>
              <w:t>90</w:t>
            </w:r>
          </w:p>
        </w:tc>
      </w:tr>
    </w:tbl>
    <w:p w:rsidR="00264D09" w:rsidRDefault="00264D09" w:rsidP="00264D09">
      <w:pPr>
        <w:pStyle w:val="a4"/>
        <w:shd w:val="clear" w:color="auto" w:fill="FFFFFF"/>
        <w:ind w:left="0"/>
        <w:jc w:val="both"/>
        <w:rPr>
          <w:sz w:val="28"/>
          <w:szCs w:val="28"/>
        </w:rPr>
      </w:pPr>
    </w:p>
    <w:p w:rsidR="00091A1F" w:rsidRDefault="00091A1F" w:rsidP="00091A1F">
      <w:pPr>
        <w:pStyle w:val="Default"/>
      </w:pPr>
    </w:p>
    <w:p w:rsidR="008B2F78" w:rsidRDefault="008B2F78" w:rsidP="00866D03">
      <w:pPr>
        <w:shd w:val="clear" w:color="auto" w:fill="FFFFFF"/>
        <w:spacing w:line="240" w:lineRule="auto"/>
        <w:ind w:left="5" w:right="5"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8B2F78" w:rsidSect="00D70CF3">
      <w:footerReference w:type="default" r:id="rId9"/>
      <w:pgSz w:w="12240" w:h="15840"/>
      <w:pgMar w:top="567" w:right="850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28" w:rsidRPr="00D947C6" w:rsidRDefault="00C01028" w:rsidP="00D947C6">
      <w:pPr>
        <w:pStyle w:val="Default"/>
        <w:rPr>
          <w:rFonts w:ascii="Calibri" w:eastAsia="Times New Roman" w:hAnsi="Calibri"/>
          <w:color w:val="auto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C01028" w:rsidRPr="00D947C6" w:rsidRDefault="00C01028" w:rsidP="00D947C6">
      <w:pPr>
        <w:pStyle w:val="Default"/>
        <w:rPr>
          <w:rFonts w:ascii="Calibri" w:eastAsia="Times New Roman" w:hAnsi="Calibri"/>
          <w:color w:val="auto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F" w:rsidRDefault="00CC1C5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91A1F" w:rsidRDefault="00091A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28" w:rsidRPr="00D947C6" w:rsidRDefault="00C01028" w:rsidP="00D947C6">
      <w:pPr>
        <w:pStyle w:val="Default"/>
        <w:rPr>
          <w:rFonts w:ascii="Calibri" w:eastAsia="Times New Roman" w:hAnsi="Calibri"/>
          <w:color w:val="auto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C01028" w:rsidRPr="00D947C6" w:rsidRDefault="00C01028" w:rsidP="00D947C6">
      <w:pPr>
        <w:pStyle w:val="Default"/>
        <w:rPr>
          <w:rFonts w:ascii="Calibri" w:eastAsia="Times New Roman" w:hAnsi="Calibri"/>
          <w:color w:val="auto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B0858"/>
    <w:multiLevelType w:val="hybridMultilevel"/>
    <w:tmpl w:val="87ECE7E0"/>
    <w:lvl w:ilvl="0" w:tplc="FFFFFFFF">
      <w:start w:val="1"/>
      <w:numFmt w:val="decimal"/>
      <w:suff w:val="nothing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0098C8"/>
    <w:multiLevelType w:val="hybridMultilevel"/>
    <w:tmpl w:val="ACF7DB7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0C306C"/>
    <w:multiLevelType w:val="hybridMultilevel"/>
    <w:tmpl w:val="FD5101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630341"/>
    <w:multiLevelType w:val="hybridMultilevel"/>
    <w:tmpl w:val="D8844683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5">
    <w:nsid w:val="05CE5E7E"/>
    <w:multiLevelType w:val="hybridMultilevel"/>
    <w:tmpl w:val="93FCCACE"/>
    <w:lvl w:ilvl="0" w:tplc="27D0CAD2">
      <w:start w:val="1"/>
      <w:numFmt w:val="decimal"/>
      <w:lvlText w:val="%1."/>
      <w:lvlJc w:val="left"/>
      <w:pPr>
        <w:ind w:left="1670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077F4461"/>
    <w:multiLevelType w:val="hybridMultilevel"/>
    <w:tmpl w:val="60A05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36867"/>
    <w:multiLevelType w:val="hybridMultilevel"/>
    <w:tmpl w:val="8AA6C0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413E56"/>
    <w:multiLevelType w:val="hybridMultilevel"/>
    <w:tmpl w:val="5BC033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D004AF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97BB5"/>
    <w:multiLevelType w:val="hybridMultilevel"/>
    <w:tmpl w:val="7864132E"/>
    <w:lvl w:ilvl="0" w:tplc="0419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17F53D97"/>
    <w:multiLevelType w:val="hybridMultilevel"/>
    <w:tmpl w:val="2E3E5A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93A6A71"/>
    <w:multiLevelType w:val="hybridMultilevel"/>
    <w:tmpl w:val="A33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60DB"/>
    <w:multiLevelType w:val="multilevel"/>
    <w:tmpl w:val="93E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14642"/>
    <w:multiLevelType w:val="hybridMultilevel"/>
    <w:tmpl w:val="3B42D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324DB"/>
    <w:multiLevelType w:val="hybridMultilevel"/>
    <w:tmpl w:val="3032344A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F40F2"/>
    <w:multiLevelType w:val="hybridMultilevel"/>
    <w:tmpl w:val="93FCCACE"/>
    <w:lvl w:ilvl="0" w:tplc="27D0CAD2">
      <w:start w:val="1"/>
      <w:numFmt w:val="decimal"/>
      <w:lvlText w:val="%1."/>
      <w:lvlJc w:val="left"/>
      <w:pPr>
        <w:ind w:left="1670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">
    <w:nsid w:val="30950AD9"/>
    <w:multiLevelType w:val="hybridMultilevel"/>
    <w:tmpl w:val="41EC7E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0B4D24"/>
    <w:multiLevelType w:val="hybridMultilevel"/>
    <w:tmpl w:val="6A08468E"/>
    <w:lvl w:ilvl="0" w:tplc="D3888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83716"/>
    <w:multiLevelType w:val="hybridMultilevel"/>
    <w:tmpl w:val="F4A4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70E3E"/>
    <w:multiLevelType w:val="hybridMultilevel"/>
    <w:tmpl w:val="F086F3E0"/>
    <w:lvl w:ilvl="0" w:tplc="9C84F6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184D0D"/>
    <w:multiLevelType w:val="hybridMultilevel"/>
    <w:tmpl w:val="16541BC0"/>
    <w:lvl w:ilvl="0" w:tplc="E648D6A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B585A3E"/>
    <w:multiLevelType w:val="hybridMultilevel"/>
    <w:tmpl w:val="F8D0FC70"/>
    <w:lvl w:ilvl="0" w:tplc="973ECB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B9A78C"/>
    <w:multiLevelType w:val="hybridMultilevel"/>
    <w:tmpl w:val="5844282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0FF48FD"/>
    <w:multiLevelType w:val="hybridMultilevel"/>
    <w:tmpl w:val="8ED0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D6944"/>
    <w:multiLevelType w:val="hybridMultilevel"/>
    <w:tmpl w:val="6A08468E"/>
    <w:lvl w:ilvl="0" w:tplc="D3888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2641C"/>
    <w:multiLevelType w:val="hybridMultilevel"/>
    <w:tmpl w:val="5122186E"/>
    <w:lvl w:ilvl="0" w:tplc="C3E4944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9784E15"/>
    <w:multiLevelType w:val="hybridMultilevel"/>
    <w:tmpl w:val="82AA417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97E7017"/>
    <w:multiLevelType w:val="hybridMultilevel"/>
    <w:tmpl w:val="CD79125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F2E6A58"/>
    <w:multiLevelType w:val="hybridMultilevel"/>
    <w:tmpl w:val="F086F3E0"/>
    <w:lvl w:ilvl="0" w:tplc="9C84F6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1B13E56"/>
    <w:multiLevelType w:val="hybridMultilevel"/>
    <w:tmpl w:val="A37A12A6"/>
    <w:lvl w:ilvl="0" w:tplc="650039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96139"/>
    <w:multiLevelType w:val="multilevel"/>
    <w:tmpl w:val="54196139"/>
    <w:name w:val="WW8Num5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lowerLetter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5419613B"/>
    <w:multiLevelType w:val="multilevel"/>
    <w:tmpl w:val="5419613B"/>
    <w:name w:val="WW8Num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32">
    <w:nsid w:val="5419613C"/>
    <w:multiLevelType w:val="multilevel"/>
    <w:tmpl w:val="5419613C"/>
    <w:name w:val="Нумерованный список 1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lowerLetter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>
    <w:nsid w:val="5419613E"/>
    <w:multiLevelType w:val="singleLevel"/>
    <w:tmpl w:val="5419613E"/>
    <w:name w:val="Нумерованный список 3"/>
    <w:lvl w:ilvl="0">
      <w:start w:val="1"/>
      <w:numFmt w:val="bullet"/>
      <w:lvlText w:val="o"/>
      <w:lvlJc w:val="left"/>
      <w:rPr>
        <w:rFonts w:ascii="Courier New" w:hAnsi="Courier New"/>
      </w:rPr>
    </w:lvl>
  </w:abstractNum>
  <w:abstractNum w:abstractNumId="34">
    <w:nsid w:val="54196143"/>
    <w:multiLevelType w:val="multilevel"/>
    <w:tmpl w:val="54196143"/>
    <w:name w:val="Нумерованный список 8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>
    <w:nsid w:val="55363312"/>
    <w:multiLevelType w:val="hybridMultilevel"/>
    <w:tmpl w:val="16AAF9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435C51"/>
    <w:multiLevelType w:val="hybridMultilevel"/>
    <w:tmpl w:val="95E87C20"/>
    <w:lvl w:ilvl="0" w:tplc="FFFFFFFF">
      <w:start w:val="1"/>
      <w:numFmt w:val="decimal"/>
      <w:suff w:val="nothing"/>
      <w:lvlText w:val="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A3BC591"/>
    <w:multiLevelType w:val="hybridMultilevel"/>
    <w:tmpl w:val="11DFF6F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ECA23EC"/>
    <w:multiLevelType w:val="hybridMultilevel"/>
    <w:tmpl w:val="A940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31068"/>
    <w:multiLevelType w:val="hybridMultilevel"/>
    <w:tmpl w:val="1414A07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59FBACF"/>
    <w:multiLevelType w:val="hybridMultilevel"/>
    <w:tmpl w:val="4FC21C4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B9337FF"/>
    <w:multiLevelType w:val="hybridMultilevel"/>
    <w:tmpl w:val="6B58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F6F2C"/>
    <w:multiLevelType w:val="hybridMultilevel"/>
    <w:tmpl w:val="81505F7C"/>
    <w:lvl w:ilvl="0" w:tplc="A06A9098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>
    <w:nsid w:val="6CCE7616"/>
    <w:multiLevelType w:val="hybridMultilevel"/>
    <w:tmpl w:val="0FE2CB36"/>
    <w:lvl w:ilvl="0" w:tplc="22FA320A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737F1347"/>
    <w:multiLevelType w:val="hybridMultilevel"/>
    <w:tmpl w:val="5D80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CB1CE"/>
    <w:multiLevelType w:val="hybridMultilevel"/>
    <w:tmpl w:val="91D844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FB34811"/>
    <w:multiLevelType w:val="hybridMultilevel"/>
    <w:tmpl w:val="E7B6E5B8"/>
    <w:lvl w:ilvl="0" w:tplc="C6681B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22"/>
  </w:num>
  <w:num w:numId="3">
    <w:abstractNumId w:val="2"/>
  </w:num>
  <w:num w:numId="4">
    <w:abstractNumId w:val="0"/>
  </w:num>
  <w:num w:numId="5">
    <w:abstractNumId w:val="27"/>
  </w:num>
  <w:num w:numId="6">
    <w:abstractNumId w:val="40"/>
  </w:num>
  <w:num w:numId="7">
    <w:abstractNumId w:val="37"/>
  </w:num>
  <w:num w:numId="8">
    <w:abstractNumId w:val="7"/>
  </w:num>
  <w:num w:numId="9">
    <w:abstractNumId w:val="1"/>
  </w:num>
  <w:num w:numId="10">
    <w:abstractNumId w:val="36"/>
  </w:num>
  <w:num w:numId="11">
    <w:abstractNumId w:val="3"/>
  </w:num>
  <w:num w:numId="12">
    <w:abstractNumId w:val="38"/>
  </w:num>
  <w:num w:numId="13">
    <w:abstractNumId w:val="11"/>
  </w:num>
  <w:num w:numId="14">
    <w:abstractNumId w:val="18"/>
  </w:num>
  <w:num w:numId="15">
    <w:abstractNumId w:val="44"/>
  </w:num>
  <w:num w:numId="16">
    <w:abstractNumId w:val="35"/>
  </w:num>
  <w:num w:numId="17">
    <w:abstractNumId w:val="23"/>
  </w:num>
  <w:num w:numId="18">
    <w:abstractNumId w:val="13"/>
  </w:num>
  <w:num w:numId="19">
    <w:abstractNumId w:val="41"/>
  </w:num>
  <w:num w:numId="20">
    <w:abstractNumId w:val="30"/>
  </w:num>
  <w:num w:numId="21">
    <w:abstractNumId w:val="21"/>
  </w:num>
  <w:num w:numId="22">
    <w:abstractNumId w:val="15"/>
  </w:num>
  <w:num w:numId="23">
    <w:abstractNumId w:val="5"/>
  </w:num>
  <w:num w:numId="24">
    <w:abstractNumId w:val="31"/>
  </w:num>
  <w:num w:numId="25">
    <w:abstractNumId w:val="32"/>
  </w:num>
  <w:num w:numId="26">
    <w:abstractNumId w:val="34"/>
  </w:num>
  <w:num w:numId="27">
    <w:abstractNumId w:val="46"/>
  </w:num>
  <w:num w:numId="28">
    <w:abstractNumId w:val="43"/>
  </w:num>
  <w:num w:numId="29">
    <w:abstractNumId w:val="25"/>
  </w:num>
  <w:num w:numId="30">
    <w:abstractNumId w:val="9"/>
  </w:num>
  <w:num w:numId="31">
    <w:abstractNumId w:val="4"/>
  </w:num>
  <w:num w:numId="32">
    <w:abstractNumId w:val="26"/>
  </w:num>
  <w:num w:numId="33">
    <w:abstractNumId w:val="19"/>
  </w:num>
  <w:num w:numId="34">
    <w:abstractNumId w:val="39"/>
  </w:num>
  <w:num w:numId="35">
    <w:abstractNumId w:val="14"/>
  </w:num>
  <w:num w:numId="36">
    <w:abstractNumId w:val="16"/>
  </w:num>
  <w:num w:numId="37">
    <w:abstractNumId w:val="6"/>
  </w:num>
  <w:num w:numId="38">
    <w:abstractNumId w:val="33"/>
  </w:num>
  <w:num w:numId="39">
    <w:abstractNumId w:val="24"/>
  </w:num>
  <w:num w:numId="40">
    <w:abstractNumId w:val="20"/>
  </w:num>
  <w:num w:numId="41">
    <w:abstractNumId w:val="28"/>
  </w:num>
  <w:num w:numId="42">
    <w:abstractNumId w:val="17"/>
  </w:num>
  <w:num w:numId="43">
    <w:abstractNumId w:val="10"/>
  </w:num>
  <w:num w:numId="44">
    <w:abstractNumId w:val="29"/>
  </w:num>
  <w:num w:numId="45">
    <w:abstractNumId w:val="42"/>
  </w:num>
  <w:num w:numId="46">
    <w:abstractNumId w:val="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47"/>
    <w:rsid w:val="000065FC"/>
    <w:rsid w:val="000311F1"/>
    <w:rsid w:val="00031A0F"/>
    <w:rsid w:val="0003490C"/>
    <w:rsid w:val="00036865"/>
    <w:rsid w:val="0004578E"/>
    <w:rsid w:val="00050A23"/>
    <w:rsid w:val="0005372A"/>
    <w:rsid w:val="0006397D"/>
    <w:rsid w:val="00071A68"/>
    <w:rsid w:val="00071F02"/>
    <w:rsid w:val="00081344"/>
    <w:rsid w:val="000879C5"/>
    <w:rsid w:val="00091A1F"/>
    <w:rsid w:val="000965C5"/>
    <w:rsid w:val="000A156F"/>
    <w:rsid w:val="000A200B"/>
    <w:rsid w:val="000B0E24"/>
    <w:rsid w:val="000B380B"/>
    <w:rsid w:val="000C3701"/>
    <w:rsid w:val="000C4B11"/>
    <w:rsid w:val="000D3100"/>
    <w:rsid w:val="000D4D1F"/>
    <w:rsid w:val="001006CB"/>
    <w:rsid w:val="00104235"/>
    <w:rsid w:val="0011283D"/>
    <w:rsid w:val="001211A4"/>
    <w:rsid w:val="00127C3E"/>
    <w:rsid w:val="00132E49"/>
    <w:rsid w:val="00146C82"/>
    <w:rsid w:val="00156002"/>
    <w:rsid w:val="00177908"/>
    <w:rsid w:val="001825AD"/>
    <w:rsid w:val="001A6AE2"/>
    <w:rsid w:val="001C3203"/>
    <w:rsid w:val="001C53DF"/>
    <w:rsid w:val="001D25F8"/>
    <w:rsid w:val="001D4F9D"/>
    <w:rsid w:val="001E388E"/>
    <w:rsid w:val="001F4A11"/>
    <w:rsid w:val="001F6734"/>
    <w:rsid w:val="001F7E4B"/>
    <w:rsid w:val="002304D2"/>
    <w:rsid w:val="0023332D"/>
    <w:rsid w:val="0023680D"/>
    <w:rsid w:val="00247614"/>
    <w:rsid w:val="002525CB"/>
    <w:rsid w:val="0025263F"/>
    <w:rsid w:val="00264D09"/>
    <w:rsid w:val="00272371"/>
    <w:rsid w:val="00276306"/>
    <w:rsid w:val="002B5AA0"/>
    <w:rsid w:val="002C08AB"/>
    <w:rsid w:val="002C17BF"/>
    <w:rsid w:val="002C5616"/>
    <w:rsid w:val="002D2763"/>
    <w:rsid w:val="002E2495"/>
    <w:rsid w:val="00316C59"/>
    <w:rsid w:val="00366C42"/>
    <w:rsid w:val="00371E2B"/>
    <w:rsid w:val="0037355E"/>
    <w:rsid w:val="00375136"/>
    <w:rsid w:val="00380E39"/>
    <w:rsid w:val="00385F57"/>
    <w:rsid w:val="00386E99"/>
    <w:rsid w:val="00393336"/>
    <w:rsid w:val="003A7E35"/>
    <w:rsid w:val="003B4425"/>
    <w:rsid w:val="003B4492"/>
    <w:rsid w:val="003D2DE1"/>
    <w:rsid w:val="003E3B37"/>
    <w:rsid w:val="003F2E2F"/>
    <w:rsid w:val="00405F70"/>
    <w:rsid w:val="00406282"/>
    <w:rsid w:val="004202CA"/>
    <w:rsid w:val="00430DF4"/>
    <w:rsid w:val="00434D18"/>
    <w:rsid w:val="00441B3E"/>
    <w:rsid w:val="00446ACA"/>
    <w:rsid w:val="00461766"/>
    <w:rsid w:val="00462B98"/>
    <w:rsid w:val="0049502A"/>
    <w:rsid w:val="004A1CD2"/>
    <w:rsid w:val="004A3A61"/>
    <w:rsid w:val="004B0FAA"/>
    <w:rsid w:val="004C0647"/>
    <w:rsid w:val="004C62CE"/>
    <w:rsid w:val="004D2950"/>
    <w:rsid w:val="004F1049"/>
    <w:rsid w:val="004F33D9"/>
    <w:rsid w:val="00507FDF"/>
    <w:rsid w:val="0053125B"/>
    <w:rsid w:val="00533B06"/>
    <w:rsid w:val="005455EC"/>
    <w:rsid w:val="00572F9E"/>
    <w:rsid w:val="00592668"/>
    <w:rsid w:val="0059616F"/>
    <w:rsid w:val="005B4F95"/>
    <w:rsid w:val="005B551D"/>
    <w:rsid w:val="005C3377"/>
    <w:rsid w:val="005C6BE1"/>
    <w:rsid w:val="005E2F0D"/>
    <w:rsid w:val="005F44FC"/>
    <w:rsid w:val="00600702"/>
    <w:rsid w:val="006066C8"/>
    <w:rsid w:val="00613ECA"/>
    <w:rsid w:val="00617836"/>
    <w:rsid w:val="00623774"/>
    <w:rsid w:val="00631338"/>
    <w:rsid w:val="00631EAF"/>
    <w:rsid w:val="00631FB8"/>
    <w:rsid w:val="00632CC7"/>
    <w:rsid w:val="00644B44"/>
    <w:rsid w:val="00661281"/>
    <w:rsid w:val="0066579C"/>
    <w:rsid w:val="00685B36"/>
    <w:rsid w:val="006917B9"/>
    <w:rsid w:val="00695D76"/>
    <w:rsid w:val="006B59A6"/>
    <w:rsid w:val="006C4A59"/>
    <w:rsid w:val="006D69CD"/>
    <w:rsid w:val="006F4329"/>
    <w:rsid w:val="0070337E"/>
    <w:rsid w:val="00721A08"/>
    <w:rsid w:val="00732E64"/>
    <w:rsid w:val="0074431F"/>
    <w:rsid w:val="00745BAC"/>
    <w:rsid w:val="007601BF"/>
    <w:rsid w:val="00762E4A"/>
    <w:rsid w:val="00764264"/>
    <w:rsid w:val="00764854"/>
    <w:rsid w:val="00764884"/>
    <w:rsid w:val="00770918"/>
    <w:rsid w:val="0077227A"/>
    <w:rsid w:val="007768A5"/>
    <w:rsid w:val="0078003D"/>
    <w:rsid w:val="00780DBB"/>
    <w:rsid w:val="00792010"/>
    <w:rsid w:val="007A429E"/>
    <w:rsid w:val="007B00DF"/>
    <w:rsid w:val="007B4AC0"/>
    <w:rsid w:val="007C781B"/>
    <w:rsid w:val="007E2A19"/>
    <w:rsid w:val="007E51C4"/>
    <w:rsid w:val="007F7000"/>
    <w:rsid w:val="008020A8"/>
    <w:rsid w:val="00804671"/>
    <w:rsid w:val="00816C42"/>
    <w:rsid w:val="0083567D"/>
    <w:rsid w:val="008512C1"/>
    <w:rsid w:val="00866D03"/>
    <w:rsid w:val="0087320C"/>
    <w:rsid w:val="00877888"/>
    <w:rsid w:val="008A286D"/>
    <w:rsid w:val="008B2F78"/>
    <w:rsid w:val="008B7C8B"/>
    <w:rsid w:val="008C12AD"/>
    <w:rsid w:val="008C1984"/>
    <w:rsid w:val="008C43D6"/>
    <w:rsid w:val="008D293F"/>
    <w:rsid w:val="008D527A"/>
    <w:rsid w:val="008E3AED"/>
    <w:rsid w:val="008E6B6E"/>
    <w:rsid w:val="008F0DFF"/>
    <w:rsid w:val="008F1991"/>
    <w:rsid w:val="00901BAB"/>
    <w:rsid w:val="009134C1"/>
    <w:rsid w:val="00915747"/>
    <w:rsid w:val="00920977"/>
    <w:rsid w:val="00921EFA"/>
    <w:rsid w:val="00934071"/>
    <w:rsid w:val="00947F68"/>
    <w:rsid w:val="00955218"/>
    <w:rsid w:val="00957D4C"/>
    <w:rsid w:val="00962924"/>
    <w:rsid w:val="0096690C"/>
    <w:rsid w:val="009744E3"/>
    <w:rsid w:val="00977DD4"/>
    <w:rsid w:val="00991F6D"/>
    <w:rsid w:val="009A5604"/>
    <w:rsid w:val="009B0195"/>
    <w:rsid w:val="009B2130"/>
    <w:rsid w:val="009D1013"/>
    <w:rsid w:val="009E2880"/>
    <w:rsid w:val="009F22B1"/>
    <w:rsid w:val="009F492F"/>
    <w:rsid w:val="00A05970"/>
    <w:rsid w:val="00A17E81"/>
    <w:rsid w:val="00A243D7"/>
    <w:rsid w:val="00A36E8D"/>
    <w:rsid w:val="00A44B32"/>
    <w:rsid w:val="00A53090"/>
    <w:rsid w:val="00A64800"/>
    <w:rsid w:val="00A71E0A"/>
    <w:rsid w:val="00A74816"/>
    <w:rsid w:val="00A83A7A"/>
    <w:rsid w:val="00A93CF7"/>
    <w:rsid w:val="00A9536A"/>
    <w:rsid w:val="00AA2D42"/>
    <w:rsid w:val="00AB52DF"/>
    <w:rsid w:val="00AB5C24"/>
    <w:rsid w:val="00AD62FD"/>
    <w:rsid w:val="00AD7EB7"/>
    <w:rsid w:val="00AE3575"/>
    <w:rsid w:val="00AF0DBF"/>
    <w:rsid w:val="00AF4C78"/>
    <w:rsid w:val="00B50086"/>
    <w:rsid w:val="00B507DB"/>
    <w:rsid w:val="00B56F50"/>
    <w:rsid w:val="00B609CC"/>
    <w:rsid w:val="00B627E5"/>
    <w:rsid w:val="00B642B6"/>
    <w:rsid w:val="00B83B2D"/>
    <w:rsid w:val="00B9091C"/>
    <w:rsid w:val="00B91F4B"/>
    <w:rsid w:val="00B97A44"/>
    <w:rsid w:val="00BA347E"/>
    <w:rsid w:val="00BA5FB9"/>
    <w:rsid w:val="00BD289F"/>
    <w:rsid w:val="00BE03CC"/>
    <w:rsid w:val="00BE7375"/>
    <w:rsid w:val="00C01028"/>
    <w:rsid w:val="00C047DF"/>
    <w:rsid w:val="00C11CB9"/>
    <w:rsid w:val="00C245F5"/>
    <w:rsid w:val="00C4454E"/>
    <w:rsid w:val="00C56B69"/>
    <w:rsid w:val="00C64B06"/>
    <w:rsid w:val="00C65FB9"/>
    <w:rsid w:val="00C72B19"/>
    <w:rsid w:val="00C73C34"/>
    <w:rsid w:val="00C800E4"/>
    <w:rsid w:val="00C80A2D"/>
    <w:rsid w:val="00C82A83"/>
    <w:rsid w:val="00C8596C"/>
    <w:rsid w:val="00C93FA4"/>
    <w:rsid w:val="00CA1FED"/>
    <w:rsid w:val="00CA426E"/>
    <w:rsid w:val="00CA647E"/>
    <w:rsid w:val="00CA6A16"/>
    <w:rsid w:val="00CB416D"/>
    <w:rsid w:val="00CC1C59"/>
    <w:rsid w:val="00CD59C1"/>
    <w:rsid w:val="00CE4914"/>
    <w:rsid w:val="00CE7B30"/>
    <w:rsid w:val="00CF11BA"/>
    <w:rsid w:val="00CF2720"/>
    <w:rsid w:val="00CF3B25"/>
    <w:rsid w:val="00CF7E12"/>
    <w:rsid w:val="00D048E9"/>
    <w:rsid w:val="00D0629A"/>
    <w:rsid w:val="00D06D45"/>
    <w:rsid w:val="00D107D0"/>
    <w:rsid w:val="00D16719"/>
    <w:rsid w:val="00D3317E"/>
    <w:rsid w:val="00D33E8E"/>
    <w:rsid w:val="00D35DB0"/>
    <w:rsid w:val="00D40121"/>
    <w:rsid w:val="00D44D10"/>
    <w:rsid w:val="00D53983"/>
    <w:rsid w:val="00D70CF3"/>
    <w:rsid w:val="00D735A0"/>
    <w:rsid w:val="00D85740"/>
    <w:rsid w:val="00D87E2B"/>
    <w:rsid w:val="00D947C6"/>
    <w:rsid w:val="00D96637"/>
    <w:rsid w:val="00DB4CD5"/>
    <w:rsid w:val="00DD0D97"/>
    <w:rsid w:val="00DE26CA"/>
    <w:rsid w:val="00DE3F4E"/>
    <w:rsid w:val="00E02B85"/>
    <w:rsid w:val="00E153FE"/>
    <w:rsid w:val="00E202F8"/>
    <w:rsid w:val="00E23B92"/>
    <w:rsid w:val="00E330C3"/>
    <w:rsid w:val="00E576DE"/>
    <w:rsid w:val="00E61183"/>
    <w:rsid w:val="00E62E9B"/>
    <w:rsid w:val="00E6318E"/>
    <w:rsid w:val="00E765CE"/>
    <w:rsid w:val="00E810B3"/>
    <w:rsid w:val="00E86A01"/>
    <w:rsid w:val="00E86EF7"/>
    <w:rsid w:val="00E91B79"/>
    <w:rsid w:val="00E959AE"/>
    <w:rsid w:val="00EA12DF"/>
    <w:rsid w:val="00EA1FEB"/>
    <w:rsid w:val="00EE4A26"/>
    <w:rsid w:val="00EF2F09"/>
    <w:rsid w:val="00EF77F9"/>
    <w:rsid w:val="00F02263"/>
    <w:rsid w:val="00F203A9"/>
    <w:rsid w:val="00F22C9A"/>
    <w:rsid w:val="00F24077"/>
    <w:rsid w:val="00F3043F"/>
    <w:rsid w:val="00F45672"/>
    <w:rsid w:val="00F51090"/>
    <w:rsid w:val="00F762BE"/>
    <w:rsid w:val="00F90577"/>
    <w:rsid w:val="00F91D7A"/>
    <w:rsid w:val="00FD3C35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5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1D25F8"/>
    <w:pPr>
      <w:keepNext/>
      <w:spacing w:after="0" w:line="240" w:lineRule="auto"/>
      <w:outlineLvl w:val="2"/>
    </w:pPr>
    <w:rPr>
      <w:rFonts w:ascii="Times New Roman" w:hAnsi="Times New Roman"/>
      <w:b/>
      <w:bCs/>
      <w:i/>
      <w:iCs/>
      <w:sz w:val="32"/>
      <w:szCs w:val="24"/>
    </w:rPr>
  </w:style>
  <w:style w:type="paragraph" w:styleId="4">
    <w:name w:val="heading 4"/>
    <w:basedOn w:val="a"/>
    <w:next w:val="a"/>
    <w:link w:val="40"/>
    <w:qFormat/>
    <w:rsid w:val="001D25F8"/>
    <w:pPr>
      <w:keepNext/>
      <w:spacing w:after="0" w:line="240" w:lineRule="auto"/>
      <w:outlineLvl w:val="3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1D25F8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629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6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C0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8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34"/>
    <w:qFormat/>
    <w:rsid w:val="009209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qFormat/>
    <w:rsid w:val="00764264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D94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47C6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94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47C6"/>
    <w:rPr>
      <w:rFonts w:eastAsia="Times New Roman"/>
      <w:sz w:val="22"/>
      <w:szCs w:val="22"/>
    </w:rPr>
  </w:style>
  <w:style w:type="paragraph" w:customStyle="1" w:styleId="ConsPlusTitle">
    <w:name w:val="ConsPlusTitle"/>
    <w:rsid w:val="00B507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Без интервала Знак"/>
    <w:link w:val="a6"/>
    <w:rsid w:val="004D2950"/>
    <w:rPr>
      <w:rFonts w:eastAsia="Times New Roman"/>
      <w:sz w:val="22"/>
      <w:szCs w:val="22"/>
      <w:lang w:val="ru-RU" w:eastAsia="ru-RU" w:bidi="ar-SA"/>
    </w:rPr>
  </w:style>
  <w:style w:type="paragraph" w:customStyle="1" w:styleId="1">
    <w:name w:val="Цитата1"/>
    <w:basedOn w:val="a"/>
    <w:rsid w:val="00E765CE"/>
    <w:pPr>
      <w:widowControl w:val="0"/>
      <w:suppressAutoHyphens/>
      <w:spacing w:after="0" w:line="240" w:lineRule="auto"/>
      <w:ind w:left="2992" w:right="2981"/>
      <w:jc w:val="both"/>
    </w:pPr>
    <w:rPr>
      <w:rFonts w:ascii="Arial" w:hAnsi="Arial"/>
      <w:kern w:val="1"/>
      <w:sz w:val="18"/>
      <w:szCs w:val="24"/>
      <w:lang w:eastAsia="ar-SA"/>
    </w:rPr>
  </w:style>
  <w:style w:type="character" w:customStyle="1" w:styleId="30">
    <w:name w:val="Заголовок 3 Знак"/>
    <w:link w:val="3"/>
    <w:rsid w:val="001D25F8"/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40">
    <w:name w:val="Заголовок 4 Знак"/>
    <w:link w:val="4"/>
    <w:rsid w:val="001D25F8"/>
    <w:rPr>
      <w:rFonts w:ascii="Times New Roman" w:eastAsia="Times New Roman" w:hAnsi="Times New Roman"/>
      <w:sz w:val="32"/>
      <w:szCs w:val="24"/>
    </w:rPr>
  </w:style>
  <w:style w:type="character" w:customStyle="1" w:styleId="60">
    <w:name w:val="Заголовок 6 Знак"/>
    <w:link w:val="6"/>
    <w:rsid w:val="001D25F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uiPriority w:val="9"/>
    <w:rsid w:val="00962924"/>
    <w:rPr>
      <w:rFonts w:ascii="Calibri" w:eastAsia="Times New Roman" w:hAnsi="Calibri" w:cs="Times New Roman"/>
      <w:sz w:val="24"/>
      <w:szCs w:val="24"/>
    </w:rPr>
  </w:style>
  <w:style w:type="paragraph" w:customStyle="1" w:styleId="ac">
    <w:name w:val="Название таблицы"/>
    <w:basedOn w:val="a"/>
    <w:rsid w:val="00CF11BA"/>
    <w:pPr>
      <w:autoSpaceDE w:val="0"/>
      <w:autoSpaceDN w:val="0"/>
      <w:adjustRightInd w:val="0"/>
      <w:spacing w:before="113" w:after="0" w:line="214" w:lineRule="atLeast"/>
      <w:jc w:val="center"/>
      <w:textAlignment w:val="center"/>
    </w:pPr>
    <w:rPr>
      <w:rFonts w:ascii="NewtonCSanPin" w:hAnsi="NewtonCSanPin"/>
      <w:b/>
      <w:bCs/>
      <w:color w:val="000000"/>
      <w:sz w:val="21"/>
      <w:szCs w:val="21"/>
    </w:rPr>
  </w:style>
  <w:style w:type="character" w:customStyle="1" w:styleId="2">
    <w:name w:val="Основной текст (2) + Полужирный"/>
    <w:rsid w:val="00F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rsid w:val="00F22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F22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3D2DE1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1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Лена</cp:lastModifiedBy>
  <cp:revision>9</cp:revision>
  <cp:lastPrinted>2018-02-08T13:00:00Z</cp:lastPrinted>
  <dcterms:created xsi:type="dcterms:W3CDTF">2014-09-01T08:49:00Z</dcterms:created>
  <dcterms:modified xsi:type="dcterms:W3CDTF">2018-02-08T13:10:00Z</dcterms:modified>
</cp:coreProperties>
</file>