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ПОЯСНИТЕЛЬНАЯ</w:t>
      </w:r>
      <w:r w:rsidRPr="00083FDD">
        <w:rPr>
          <w:rFonts w:ascii="Times New Roman" w:eastAsia="Times New Roman" w:hAnsi="Times New Roman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ЗАПИСКА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  <w:t xml:space="preserve">Рабочая программа по окружающему миру для 3 класса разработана на основе </w:t>
      </w:r>
      <w:r w:rsidRPr="00083F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Федерального государственного образовательного стандарта начального общего образования  и авторской программы: Плешаков А.А. Окружающий мир. Рабочие программы. 1-4 классы..М.: Просвещение, 2011 с учётом реализации в ОУ проекта «Воспитание экологической культуры школьников».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  <w:t xml:space="preserve">  Изучение курса «Окружающий мир» в начальной школе 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правлено на достижение следующих целей: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— формирование целостной картины мира и осознание ме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ного многообразия российского общества.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Основными задачами реализации содержания курса явля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ются: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формирование уважительного отношения к семье, насе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Знакомство с началами естественных и социально-гума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монии с интересами природы и общества, тем самым обе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вития личности.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ных оценивать своё место в окружающем мире и участво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Значение курса состоит также в том, что в ходе его из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ностями для формирования у младших школьников фунда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блюдения в природе, ставить опыты, соблюдать правила по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ционально-научному и эмоционально-ценностному постиже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нию окружающего мира.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Общая характеристика курса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Отбор содержания курса «Окружающий мир» осуществлён на основе следующих ведущих идей: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идея многообразия мира;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идея целостности мира;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идея уважения к миру.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Многообразие как форма существования мира ярко прояв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ляет себя и в природной, и в социальной сфере. На основе ин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Фундаментальная идея целостности мира также последо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временной социальной жизни, которые присутствуют в про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грамме каждого класса.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Уважение к миру — это своего рода формула нового от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ношения к окружающему, основанного на признании са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емых результатов имеет организация проектной деятель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ности учащихся, которая предусмотрена в каждом разделе программы.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соответствии с названными ведущими идеями осо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Ценностные ориентиры содержания курса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Природа как одна из важнейших основ здоровой и гармо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ничной жизни человека и общества.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Культура как процесс и результат человеческой жизнедеятель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ности во всём многообразии её форм.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Наука как часть культуры, отражающая человеческое стрем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Патриотизм как одно из проявлений духовной зрелости чело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Семья как основа духовно-нравственного развития и воспи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способности российского общества.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• Труд и творчество как отличительные черты духовно и нрав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 развитой личности.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Здоровый образ жизни в единстве составляющих: здо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ровье физическое, психическое, духовно- и социально-нрав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• Нравственный выбор и ответственность человека в отноше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Место курса в учебном плане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На изучение курса «Окружающий мир» в каждом классе 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чальной школы отводится 2ч в неделю. Программа рассчита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на на 270ч: 1 класс —66ч (33 учебные недели), 2, 3 и 4 клас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сы — по 68ч (34 учебные недели).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Темы учебного курса.  Окружающий мир (270 ч)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094"/>
        <w:gridCol w:w="1171"/>
        <w:gridCol w:w="1136"/>
      </w:tblGrid>
      <w:tr w:rsidR="00083FDD" w:rsidRPr="00083FDD" w:rsidTr="00274318"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83FDD" w:rsidRPr="00083FDD" w:rsidTr="00274318"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Примерная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Рабочая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Вводный урок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«Что и кто?»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«Как, откуда и куда?»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«Где и когда?»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«Почему и зачем?»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66</w:t>
            </w:r>
          </w:p>
        </w:tc>
      </w:tr>
    </w:tbl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2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528"/>
        <w:gridCol w:w="1171"/>
        <w:gridCol w:w="1136"/>
      </w:tblGrid>
      <w:tr w:rsidR="00083FDD" w:rsidRPr="00083FDD" w:rsidTr="00274318"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83FDD" w:rsidRPr="00083FDD" w:rsidTr="00274318"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Примерная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Рабочая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«Где мы живём?»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«Природа»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«Жизнь города и села»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«Здоровье и безопасность»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«Общение»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«Путешествия»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</w:tr>
    </w:tbl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 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450"/>
        <w:gridCol w:w="1171"/>
        <w:gridCol w:w="1136"/>
      </w:tblGrid>
      <w:tr w:rsidR="00083FDD" w:rsidRPr="00083FDD" w:rsidTr="00274318"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83FDD" w:rsidRPr="00083FDD" w:rsidTr="00274318"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Примерная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Рабочая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«Как устроен мир»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«Эта удивительная природа»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«Мы и наше здоровье»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«Наша безопасность»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«Чему учит экономика»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</w:tr>
    </w:tbl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470"/>
        <w:gridCol w:w="1171"/>
        <w:gridCol w:w="1136"/>
      </w:tblGrid>
      <w:tr w:rsidR="00083FDD" w:rsidRPr="00083FDD" w:rsidTr="00274318"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83FDD" w:rsidRPr="00083FDD" w:rsidTr="00274318"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Примерная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Рабочая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«Земля и человечество»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«Природа России»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«Родной край-часть большой страны»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«Страницы Всемирной истории»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«Страницы истории России»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«Современная Россия»</w:t>
            </w: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083FDD" w:rsidRPr="00083FDD" w:rsidTr="00274318"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1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136" w:type="dxa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</w:tr>
    </w:tbl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Результаты изучения курса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Освоение курса «Окружающий мир» вносит существенный вклад в достижение личностных результатов начального 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разования, а именно: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формирование основ российской гражданской иден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тации;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роды, народов, культур и религий;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формирование уважительного отношения к иному мне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нию, истории и культуре других народов;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ностного смысла учения;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7) формирование эстетических потребностей, ценностей и чувств;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8) развитие этических чувств, доброжелательности и эмо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ционально-нравственной отзывчивости, понимания и сопере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живания чувствам других людей;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9) развитие навыков сотрудничества со взрослыми и свер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10) формирование установки на безопасный, здоровый 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Изучение курса «Окружающий мир» играет значительную роль в достижении метапредметных результатов начального образования, таких как: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освоение способов решения проблем творческого и по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искового характера;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фективные способы достижения результата;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5) освоение начальных форм познавательной и личностной рефлексии;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6) использование знаково-символических средств пред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ставления информации для создания моделей изучаемых объ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ектов и процессов, схем решения учебных и практических задач;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7) активное использование речевых средств и средств ин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10) готовность слушать собеседника и вести диалог; готов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12) овладение начальными сведениями о сущности и осо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 xml:space="preserve">ющий мир»;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14) умение работать в материальной и информационной сре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При изучении курса «Окружающий мир» достигаются следу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 xml:space="preserve">ющие предметные результаты: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понимание особой роли России в мировой истории, вос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питание чувства гордости за национальные свершения, откры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тия, победы;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освоение доступных способов изучения природы и обще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ства (наблюдение, запись, измерение, опыт, сравнение, клас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сификация и др. с получением информации из семейных ар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хивов, от окружающих людей, в открытом информационном пространстве);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СОДЕРЖАНИЕ КУРСА (270ч)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Человек и природа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Природа — это то, что нас окружает, но не создано челове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Звёзды и планеты. Солнце — ближайшая к нам звезда, источ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зание погоды и его значение в жизни людей.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теристика на основе наблюдений).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Почва, её состав, значение для живой природы и для хозяй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ственной жизни человека.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значение, отдельные представители растений и живот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Всемирное наследие. Международная Красная книга. Между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народные экологические организации (2—3 примера). Между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народные экологические дни, их значение, участие детей в их проведении.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жительное отношение к людям с ограниченными возмож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ностями здоровья.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Человек и общество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Общество — совокупность людей, которые объединены 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щей культурой и связаны друг с другом совместной деятельно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де в культуру человечества традиций и религиозных воз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зрений разных народов. Взаимоотношения человека с дру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ческих свойствах и качествах.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нов семьи. Оказание посильной помощи взрослым. Забо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вместная учёба, игры, отдых. Составление режима дня школь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кам, плохо владеющим русским языком, помощь им в ориен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тации в учебной среде и окружающей обстановке.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Общественный транспорт. Транспорт города или села. 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земный, воздушный и водный транспорт. Правила пользова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совой информации в целях сохранения духовно-нравственного здоровья.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Наша Родина — Россия, Российская Федерация. Ценност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но-смысловое содержание понятий: Родина, Отечество, Отчиз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туция — Основной закон Российской Федерации. Права ребёнка.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Президент Российской Федерации — глава государства. От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ветственность главы государства за социальное и духовно-нрав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ственное благополучие граждан.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Праздник в жизни общества как средство укрепления об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Россия на карте, государственная граница России.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Москва — столица России. Святыни Москвы — святыни Рос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сии. Достопримечательности Москвы: Кремль, Красная пло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щадь, Большой театр и др. Характеристика отдельных истори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 w:eastAsia="ru-RU"/>
        </w:rPr>
        <w:t>I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 xml:space="preserve">ру). Основные религии народов России: православие, ислам, иудаизм, буддизм. Уважительное 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отношение к своему и другим народам, их религии, культуре, истории. Проведение спортив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ного праздника на основе традиционных детских игр народов своего края.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чательности; музеи, театры, спортивные комплексы и пр. Осо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рико-культурного наследия своего края.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Страны и народы мира. Общее представление о многообра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зии стран, народов, религий на Земле. Знакомство с нескольки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Правила безопасной жизни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Ценность здоровья и здорового образа жизни.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греве.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комыми людьми.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Правила безопасного поведения в природе. Правила безопас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ности при обращении с кошкой и собакой.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Забота о здоровье и безопасности окружающих людей — нрав</w:t>
      </w: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softHyphen/>
        <w:t>ственный долг каждого человека.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МАТЕРИАЛЬНО-ТЕХНИЧЕСКОЕ ОБЕСПЕЧЕНИЕ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ОБРАЗОВАТЕЛЬНОГО ПРОЦЕССА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599"/>
      </w:tblGrid>
      <w:tr w:rsidR="00083FDD" w:rsidRPr="00083FDD" w:rsidTr="0027431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083FDD" w:rsidRPr="00083FDD" w:rsidTr="00274318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Книгопечатная продукция</w:t>
            </w:r>
          </w:p>
        </w:tc>
      </w:tr>
      <w:tr w:rsidR="00083FDD" w:rsidRPr="00083FDD" w:rsidTr="0027431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Плешаков А.А. Окружающий мир. Рабочие программы. 1 – 4 классы. М.: Просвещение. 2011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Учебники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Окружающий мир. 1 класс. Учебник для общеобразовательных учреждений. В двух частях. Часть 1, 2.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2.Плешаков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Окружающий мир. 2 класс. Учебник для общеобразовательных учреждений. В двух частях. Часть 1, 2.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3. 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Окружающий мир. 3 класс. Учебник для общеобразовательных учреждений. В двух частях. Часть 1, 2.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4. 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Окружающий мир. 4 класс. Учебник для общеобразовательных учреждений. В двух частях. Часть 1, 2.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Рабочие  тетради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1класс. Пособие для учащихся общеобразовательных учреждений. В двух частях. Части 1, 2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2класс. Пособие для учащихся общеобразовательных учреждений. В двух частях. Части 1, 2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 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3класс. Пособие для учащихся общеобразовательных учреждений. В двух частях. Части 1, 2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 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4 класс. Пособие для учащихся общеобразовательных учреждений. В двух частях. Части 1, 2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Тесты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А., Гара Н. Н., Назарова З. Д.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Тесты. 1 класс.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А., Гара Н. Н., Назарова З. Д.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Тесты. 2 класс.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А., Гара Н. Н., Назарова З. Д.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Тесты. 3  класс.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А., Гара Н. Н., Назарова З. Д.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Тесты. 4  класс.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Методические  пособия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 вокруг нас. Поурочные разработки. 1 класс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 вокруг нас. Поурочные разработки. 2 класс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А., Румянцев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Великан на поляне, или первые уроки экологической этики. 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земли до неба: Атлас-определитель.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 А.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0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Зеленве  страницы.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shd w:val="clear" w:color="auto" w:fill="FFFFFF"/>
          <w:lang w:eastAsia="ru-RU"/>
        </w:rPr>
      </w:pPr>
      <w:r w:rsidRPr="00083F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УЧЕБНО - МЕТОДИЧЕСКОЕ ОБЕСПЕЧЕНИЕ</w:t>
      </w:r>
    </w:p>
    <w:p w:rsidR="00083FDD" w:rsidRPr="00083FDD" w:rsidRDefault="00083FDD" w:rsidP="0008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24"/>
        <w:gridCol w:w="493"/>
        <w:gridCol w:w="551"/>
        <w:gridCol w:w="1893"/>
        <w:gridCol w:w="3172"/>
        <w:gridCol w:w="2701"/>
      </w:tblGrid>
      <w:tr w:rsidR="00083FDD" w:rsidRPr="00083FDD" w:rsidTr="00274318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часов в неделю согласно учебному плану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Реквизиты программы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УМК обучающегося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УМК 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учителя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83FDD" w:rsidRPr="00083FDD" w:rsidTr="00274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ф/к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р/к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ш/к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83FDD" w:rsidRPr="00083FDD" w:rsidTr="00274318">
        <w:trPr>
          <w:trHeight w:val="30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Авторская  программа Плешаков А.А..   УМК «Школа России»     М.:«Просвещение» 2011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Плешаков А.А..         Окружающий мир 3 класс в « ч.М.:«Просвещение». 2012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2.Рабочая тетрадь Плешаков А.А..         Окружающий мир 1 класс в « ч.М.:«Просвещение». 2012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Плешаков А.А..         «От земли до неба»; Атлас-определитель..М.:«Просвещение».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83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Плешаков А.А. и др..         Окружающий мир Поурочные разработки </w:t>
            </w:r>
          </w:p>
          <w:p w:rsidR="00083FDD" w:rsidRPr="00083FDD" w:rsidRDefault="00083FDD" w:rsidP="000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55A42" w:rsidRDefault="00E55A42">
      <w:bookmarkStart w:id="0" w:name="_GoBack"/>
      <w:bookmarkEnd w:id="0"/>
    </w:p>
    <w:sectPr w:rsidR="00E5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E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97C4-ACB6-4A42-9173-9268554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4867</Words>
  <Characters>27745</Characters>
  <Application>Microsoft Office Word</Application>
  <DocSecurity>0</DocSecurity>
  <Lines>231</Lines>
  <Paragraphs>65</Paragraphs>
  <ScaleCrop>false</ScaleCrop>
  <Company/>
  <LinksUpToDate>false</LinksUpToDate>
  <CharactersWithSpaces>32547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2016-02-12T12:03:00Z</dcterms:created>
  <dcterms:modified xsi:type="dcterms:W3CDTF">2016-02-12T12:04:00Z</dcterms:modified>
</cp:coreProperties>
</file>